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1305"/>
        <w:gridCol w:w="2893"/>
        <w:gridCol w:w="1305"/>
        <w:gridCol w:w="3285"/>
        <w:gridCol w:w="969"/>
        <w:gridCol w:w="1575"/>
        <w:gridCol w:w="1578"/>
      </w:tblGrid>
      <w:tr w:rsidR="002F08B4" w:rsidRPr="009579D7" w14:paraId="53FFF027" w14:textId="77777777" w:rsidTr="00C06B1E">
        <w:trPr>
          <w:cantSplit/>
        </w:trPr>
        <w:tc>
          <w:tcPr>
            <w:tcW w:w="12320" w:type="dxa"/>
            <w:gridSpan w:val="7"/>
          </w:tcPr>
          <w:p w14:paraId="6D122725" w14:textId="1529754D" w:rsidR="002F08B4" w:rsidRPr="009579D7" w:rsidRDefault="005A274F" w:rsidP="00C06B1E">
            <w:pPr>
              <w:pStyle w:val="Heading1"/>
              <w:tabs>
                <w:tab w:val="left" w:pos="2294"/>
              </w:tabs>
              <w:spacing w:before="80"/>
              <w:rPr>
                <w:rFonts w:ascii="Arial" w:hAnsi="Arial" w:cs="Arial"/>
                <w:b w:val="0"/>
                <w:bCs w:val="0"/>
                <w:sz w:val="20"/>
              </w:rPr>
            </w:pPr>
            <w:r w:rsidRPr="009579D7">
              <w:rPr>
                <w:rFonts w:ascii="Arial" w:hAnsi="Arial" w:cs="Arial"/>
                <w:sz w:val="20"/>
              </w:rPr>
              <w:br w:type="page"/>
            </w:r>
            <w:r w:rsidR="002F08B4" w:rsidRPr="009579D7">
              <w:rPr>
                <w:rFonts w:ascii="Arial" w:hAnsi="Arial" w:cs="Arial"/>
                <w:b w:val="0"/>
                <w:sz w:val="20"/>
              </w:rPr>
              <w:t xml:space="preserve">Session 10: </w:t>
            </w:r>
            <w:r w:rsidR="002F08B4" w:rsidRPr="009579D7">
              <w:rPr>
                <w:rFonts w:ascii="Arial" w:hAnsi="Arial" w:cs="Arial"/>
                <w:b w:val="0"/>
                <w:sz w:val="20"/>
              </w:rPr>
              <w:tab/>
              <w:t xml:space="preserve">Lesson Topic: </w:t>
            </w:r>
            <w:r w:rsidR="002F08B4" w:rsidRPr="009579D7">
              <w:rPr>
                <w:rFonts w:ascii="Arial" w:hAnsi="Arial" w:cs="Arial"/>
                <w:sz w:val="20"/>
              </w:rPr>
              <w:t>Moderation</w:t>
            </w:r>
          </w:p>
        </w:tc>
        <w:tc>
          <w:tcPr>
            <w:tcW w:w="1578" w:type="dxa"/>
          </w:tcPr>
          <w:p w14:paraId="6C74B2E5" w14:textId="77777777" w:rsidR="002F08B4" w:rsidRPr="009579D7" w:rsidRDefault="002F08B4" w:rsidP="00C06B1E">
            <w:pPr>
              <w:pStyle w:val="Heading2"/>
              <w:tabs>
                <w:tab w:val="left" w:pos="601"/>
              </w:tabs>
              <w:spacing w:before="80"/>
              <w:jc w:val="left"/>
              <w:rPr>
                <w:rFonts w:ascii="Arial" w:hAnsi="Arial" w:cs="Arial"/>
                <w:sz w:val="20"/>
              </w:rPr>
            </w:pPr>
            <w:r w:rsidRPr="009579D7">
              <w:rPr>
                <w:rFonts w:ascii="Arial" w:hAnsi="Arial" w:cs="Arial"/>
                <w:sz w:val="20"/>
              </w:rPr>
              <w:t>Date:</w:t>
            </w:r>
            <w:r w:rsidRPr="009579D7">
              <w:rPr>
                <w:rFonts w:ascii="Arial" w:hAnsi="Arial" w:cs="Arial"/>
                <w:sz w:val="20"/>
              </w:rPr>
              <w:tab/>
              <w:t xml:space="preserve"> </w:t>
            </w:r>
          </w:p>
        </w:tc>
      </w:tr>
      <w:tr w:rsidR="002F08B4" w:rsidRPr="009579D7" w14:paraId="6662780C" w14:textId="77777777" w:rsidTr="00C06B1E">
        <w:trPr>
          <w:cantSplit/>
          <w:trHeight w:val="370"/>
        </w:trPr>
        <w:tc>
          <w:tcPr>
            <w:tcW w:w="12320" w:type="dxa"/>
            <w:gridSpan w:val="7"/>
          </w:tcPr>
          <w:p w14:paraId="1CACF6D7" w14:textId="77777777" w:rsidR="002F08B4" w:rsidRPr="009579D7" w:rsidRDefault="002F08B4" w:rsidP="00C06B1E">
            <w:pPr>
              <w:pStyle w:val="Heading1"/>
              <w:tabs>
                <w:tab w:val="left" w:pos="2310"/>
              </w:tabs>
              <w:spacing w:before="80"/>
              <w:rPr>
                <w:rFonts w:ascii="Arial" w:hAnsi="Arial" w:cs="Arial"/>
                <w:b w:val="0"/>
                <w:bCs w:val="0"/>
                <w:sz w:val="20"/>
              </w:rPr>
            </w:pPr>
            <w:r w:rsidRPr="009579D7">
              <w:rPr>
                <w:rFonts w:ascii="Arial" w:hAnsi="Arial" w:cs="Arial"/>
                <w:b w:val="0"/>
                <w:sz w:val="20"/>
              </w:rPr>
              <w:t>Group:</w:t>
            </w:r>
            <w:r w:rsidRPr="009579D7">
              <w:rPr>
                <w:rFonts w:ascii="Arial" w:hAnsi="Arial" w:cs="Arial"/>
                <w:b w:val="0"/>
                <w:sz w:val="20"/>
              </w:rPr>
              <w:tab/>
              <w:t>Sino Programme</w:t>
            </w:r>
          </w:p>
        </w:tc>
        <w:tc>
          <w:tcPr>
            <w:tcW w:w="1578" w:type="dxa"/>
          </w:tcPr>
          <w:p w14:paraId="32865472" w14:textId="77777777" w:rsidR="002F08B4" w:rsidRPr="009579D7" w:rsidRDefault="002F08B4" w:rsidP="00C06B1E">
            <w:pPr>
              <w:pStyle w:val="Heading2"/>
              <w:tabs>
                <w:tab w:val="left" w:pos="891"/>
              </w:tabs>
              <w:spacing w:before="80"/>
              <w:jc w:val="left"/>
              <w:rPr>
                <w:rFonts w:ascii="Arial" w:hAnsi="Arial" w:cs="Arial"/>
                <w:sz w:val="20"/>
              </w:rPr>
            </w:pPr>
            <w:r w:rsidRPr="009579D7">
              <w:rPr>
                <w:rFonts w:ascii="Arial" w:hAnsi="Arial" w:cs="Arial"/>
                <w:sz w:val="20"/>
              </w:rPr>
              <w:t xml:space="preserve">Time:  </w:t>
            </w:r>
          </w:p>
        </w:tc>
      </w:tr>
      <w:tr w:rsidR="002F08B4" w:rsidRPr="009579D7" w14:paraId="63E31E31" w14:textId="77777777" w:rsidTr="00C06B1E">
        <w:trPr>
          <w:cantSplit/>
        </w:trPr>
        <w:tc>
          <w:tcPr>
            <w:tcW w:w="13898" w:type="dxa"/>
            <w:gridSpan w:val="8"/>
          </w:tcPr>
          <w:p w14:paraId="6AA44E02" w14:textId="77777777" w:rsidR="002F08B4" w:rsidRPr="009579D7" w:rsidRDefault="002F08B4" w:rsidP="00C06B1E">
            <w:pPr>
              <w:rPr>
                <w:rFonts w:ascii="Arial" w:hAnsi="Arial" w:cs="Arial"/>
              </w:rPr>
            </w:pPr>
            <w:r w:rsidRPr="009579D7">
              <w:rPr>
                <w:rFonts w:ascii="Arial" w:hAnsi="Arial" w:cs="Arial"/>
                <w:b/>
              </w:rPr>
              <w:t xml:space="preserve">Learning outcomes: </w:t>
            </w:r>
            <w:r w:rsidRPr="009579D7">
              <w:rPr>
                <w:rFonts w:ascii="Arial" w:hAnsi="Arial" w:cs="Arial"/>
              </w:rPr>
              <w:t>At the end of the session learners will be able to</w:t>
            </w:r>
          </w:p>
          <w:p w14:paraId="5967D739" w14:textId="440CCEFB" w:rsidR="00C06B1E" w:rsidRPr="009579D7" w:rsidRDefault="00C06B1E" w:rsidP="0050120D">
            <w:pPr>
              <w:pStyle w:val="ListParagraph"/>
              <w:numPr>
                <w:ilvl w:val="0"/>
                <w:numId w:val="1"/>
              </w:numPr>
              <w:ind w:left="600" w:hanging="600"/>
              <w:rPr>
                <w:rFonts w:ascii="Arial" w:hAnsi="Arial" w:cs="Arial"/>
                <w:bCs/>
                <w:lang w:val="en-NZ"/>
              </w:rPr>
            </w:pPr>
            <w:bookmarkStart w:id="0" w:name="_Hlk10810786"/>
            <w:r w:rsidRPr="009579D7">
              <w:rPr>
                <w:rFonts w:ascii="Arial" w:hAnsi="Arial" w:cs="Arial"/>
                <w:bCs/>
                <w:lang w:val="en-NZ"/>
              </w:rPr>
              <w:t>Describe the process of moderation.</w:t>
            </w:r>
          </w:p>
          <w:p w14:paraId="7FB89546" w14:textId="0C36C79E" w:rsidR="00C06B1E" w:rsidRPr="009579D7" w:rsidRDefault="00C06B1E" w:rsidP="0050120D">
            <w:pPr>
              <w:pStyle w:val="ListParagraph"/>
              <w:numPr>
                <w:ilvl w:val="0"/>
                <w:numId w:val="1"/>
              </w:numPr>
              <w:ind w:left="600" w:hanging="600"/>
              <w:rPr>
                <w:rFonts w:ascii="Arial" w:hAnsi="Arial" w:cs="Arial"/>
                <w:bCs/>
                <w:lang w:val="en-NZ"/>
              </w:rPr>
            </w:pPr>
            <w:r w:rsidRPr="009579D7">
              <w:rPr>
                <w:rFonts w:ascii="Arial" w:hAnsi="Arial" w:cs="Arial"/>
                <w:bCs/>
                <w:lang w:val="en-NZ"/>
              </w:rPr>
              <w:t>Discuss the importance of moderation.</w:t>
            </w:r>
          </w:p>
          <w:p w14:paraId="1BE96562" w14:textId="04109FD3" w:rsidR="002F08B4" w:rsidRPr="009579D7" w:rsidRDefault="00C06B1E" w:rsidP="0050120D">
            <w:pPr>
              <w:pStyle w:val="ListParagraph"/>
              <w:numPr>
                <w:ilvl w:val="0"/>
                <w:numId w:val="1"/>
              </w:numPr>
              <w:ind w:left="600" w:hanging="600"/>
              <w:rPr>
                <w:rFonts w:ascii="Arial" w:hAnsi="Arial" w:cs="Arial"/>
                <w:bCs/>
                <w:lang w:val="en-NZ"/>
              </w:rPr>
            </w:pPr>
            <w:r w:rsidRPr="009579D7">
              <w:rPr>
                <w:rFonts w:ascii="Arial" w:hAnsi="Arial" w:cs="Arial"/>
                <w:bCs/>
                <w:lang w:val="en-NZ"/>
              </w:rPr>
              <w:t>Apply best practice moderation principle</w:t>
            </w:r>
            <w:bookmarkEnd w:id="0"/>
            <w:r w:rsidR="00620FE8" w:rsidRPr="009579D7">
              <w:rPr>
                <w:rFonts w:ascii="Arial" w:hAnsi="Arial" w:cs="Arial"/>
                <w:bCs/>
                <w:lang w:val="en-NZ"/>
              </w:rPr>
              <w:t>s</w:t>
            </w:r>
            <w:r w:rsidR="00F3396C">
              <w:rPr>
                <w:rFonts w:ascii="Arial" w:hAnsi="Arial" w:cs="Arial"/>
                <w:bCs/>
                <w:lang w:val="en-NZ"/>
              </w:rPr>
              <w:t>.</w:t>
            </w:r>
          </w:p>
        </w:tc>
      </w:tr>
      <w:tr w:rsidR="002F08B4" w:rsidRPr="009579D7" w14:paraId="6EFFEBD0" w14:textId="77777777" w:rsidTr="00C06B1E">
        <w:trPr>
          <w:cantSplit/>
        </w:trPr>
        <w:tc>
          <w:tcPr>
            <w:tcW w:w="13898" w:type="dxa"/>
            <w:gridSpan w:val="8"/>
          </w:tcPr>
          <w:p w14:paraId="1B0A237B" w14:textId="77777777" w:rsidR="002F08B4" w:rsidRPr="009579D7" w:rsidRDefault="002F08B4" w:rsidP="00C06B1E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Room Layout: Groups - Four</w:t>
            </w:r>
          </w:p>
        </w:tc>
      </w:tr>
      <w:tr w:rsidR="002F08B4" w:rsidRPr="009579D7" w14:paraId="10F010AD" w14:textId="77777777" w:rsidTr="00C06B1E">
        <w:tc>
          <w:tcPr>
            <w:tcW w:w="2293" w:type="dxa"/>
            <w:gridSpan w:val="2"/>
          </w:tcPr>
          <w:p w14:paraId="6B068B5D" w14:textId="77777777" w:rsidR="002F08B4" w:rsidRPr="009579D7" w:rsidRDefault="002F08B4" w:rsidP="00C06B1E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Content</w:t>
            </w:r>
          </w:p>
        </w:tc>
        <w:tc>
          <w:tcPr>
            <w:tcW w:w="4198" w:type="dxa"/>
            <w:gridSpan w:val="2"/>
          </w:tcPr>
          <w:p w14:paraId="751D51EA" w14:textId="77777777" w:rsidR="002F08B4" w:rsidRPr="009579D7" w:rsidRDefault="002F08B4" w:rsidP="00C06B1E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Teaching Methods</w:t>
            </w:r>
          </w:p>
        </w:tc>
        <w:tc>
          <w:tcPr>
            <w:tcW w:w="4254" w:type="dxa"/>
            <w:gridSpan w:val="2"/>
          </w:tcPr>
          <w:p w14:paraId="00DC63D7" w14:textId="77777777" w:rsidR="002F08B4" w:rsidRPr="009579D7" w:rsidRDefault="002F08B4" w:rsidP="00C06B1E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Student Activity</w:t>
            </w:r>
          </w:p>
        </w:tc>
        <w:tc>
          <w:tcPr>
            <w:tcW w:w="1575" w:type="dxa"/>
          </w:tcPr>
          <w:p w14:paraId="21EEDCE4" w14:textId="77777777" w:rsidR="002F08B4" w:rsidRPr="009579D7" w:rsidRDefault="002F08B4" w:rsidP="00C06B1E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Resources</w:t>
            </w:r>
          </w:p>
        </w:tc>
        <w:tc>
          <w:tcPr>
            <w:tcW w:w="1578" w:type="dxa"/>
          </w:tcPr>
          <w:p w14:paraId="639CC9A1" w14:textId="77777777" w:rsidR="002F08B4" w:rsidRPr="009579D7" w:rsidRDefault="002F08B4" w:rsidP="00C06B1E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Time</w:t>
            </w:r>
          </w:p>
        </w:tc>
      </w:tr>
      <w:tr w:rsidR="002F08B4" w:rsidRPr="009579D7" w14:paraId="5AD4FC87" w14:textId="77777777" w:rsidTr="00C06B1E">
        <w:trPr>
          <w:trHeight w:val="780"/>
        </w:trPr>
        <w:tc>
          <w:tcPr>
            <w:tcW w:w="2293" w:type="dxa"/>
            <w:gridSpan w:val="2"/>
          </w:tcPr>
          <w:p w14:paraId="64BC7D49" w14:textId="77777777" w:rsidR="002F08B4" w:rsidRPr="009579D7" w:rsidRDefault="002F08B4" w:rsidP="00C06B1E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Day Plan – and sharing learning outcomes</w:t>
            </w:r>
          </w:p>
        </w:tc>
        <w:tc>
          <w:tcPr>
            <w:tcW w:w="4198" w:type="dxa"/>
            <w:gridSpan w:val="2"/>
          </w:tcPr>
          <w:p w14:paraId="2E1F3B74" w14:textId="77777777" w:rsidR="002F08B4" w:rsidRPr="009579D7" w:rsidRDefault="002F08B4" w:rsidP="00C06B1E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Share LO</w:t>
            </w:r>
          </w:p>
        </w:tc>
        <w:tc>
          <w:tcPr>
            <w:tcW w:w="4254" w:type="dxa"/>
            <w:gridSpan w:val="2"/>
          </w:tcPr>
          <w:p w14:paraId="7F38941F" w14:textId="77777777" w:rsidR="002F08B4" w:rsidRPr="009579D7" w:rsidRDefault="002F08B4" w:rsidP="00C06B1E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575" w:type="dxa"/>
          </w:tcPr>
          <w:p w14:paraId="3897784D" w14:textId="61F4061D" w:rsidR="002F08B4" w:rsidRPr="009579D7" w:rsidRDefault="002F08B4" w:rsidP="00C06B1E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Resource book and </w:t>
            </w:r>
            <w:r w:rsidR="001A0DBA" w:rsidRPr="009579D7">
              <w:rPr>
                <w:rFonts w:ascii="Arial" w:hAnsi="Arial" w:cs="Arial"/>
                <w:bCs/>
              </w:rPr>
              <w:t>slide 3</w:t>
            </w:r>
          </w:p>
        </w:tc>
        <w:tc>
          <w:tcPr>
            <w:tcW w:w="1578" w:type="dxa"/>
          </w:tcPr>
          <w:p w14:paraId="25EEF25F" w14:textId="77777777" w:rsidR="002F08B4" w:rsidRPr="009579D7" w:rsidRDefault="002F08B4" w:rsidP="00C06B1E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3 mins</w:t>
            </w:r>
          </w:p>
        </w:tc>
      </w:tr>
      <w:tr w:rsidR="002F08B4" w:rsidRPr="009579D7" w14:paraId="75732D1C" w14:textId="77777777" w:rsidTr="00C06B1E">
        <w:trPr>
          <w:trHeight w:val="656"/>
        </w:trPr>
        <w:tc>
          <w:tcPr>
            <w:tcW w:w="13898" w:type="dxa"/>
            <w:gridSpan w:val="8"/>
          </w:tcPr>
          <w:p w14:paraId="37E8B4F7" w14:textId="7A2D5427" w:rsidR="002F08B4" w:rsidRPr="009579D7" w:rsidRDefault="002F08B4" w:rsidP="00C06B1E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 xml:space="preserve">Suggested this is a flipped classroom session – learners need to have read pages 93-99 prior to the session.  </w:t>
            </w:r>
          </w:p>
        </w:tc>
      </w:tr>
      <w:tr w:rsidR="002F08B4" w:rsidRPr="009579D7" w14:paraId="75553705" w14:textId="77777777" w:rsidTr="00C06B1E">
        <w:trPr>
          <w:trHeight w:val="780"/>
        </w:trPr>
        <w:tc>
          <w:tcPr>
            <w:tcW w:w="2293" w:type="dxa"/>
            <w:gridSpan w:val="2"/>
          </w:tcPr>
          <w:p w14:paraId="5E969304" w14:textId="77777777" w:rsidR="002F08B4" w:rsidRPr="009579D7" w:rsidRDefault="002F08B4" w:rsidP="00AF263F">
            <w:pPr>
              <w:spacing w:before="6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Warm-up / recap</w:t>
            </w:r>
          </w:p>
        </w:tc>
        <w:tc>
          <w:tcPr>
            <w:tcW w:w="4198" w:type="dxa"/>
            <w:gridSpan w:val="2"/>
          </w:tcPr>
          <w:p w14:paraId="65019971" w14:textId="7451B226" w:rsidR="002F08B4" w:rsidRPr="009579D7" w:rsidRDefault="00C06B1E" w:rsidP="00AF263F">
            <w:pPr>
              <w:spacing w:before="60"/>
              <w:rPr>
                <w:rFonts w:ascii="Arial" w:hAnsi="Arial" w:cs="Arial"/>
              </w:rPr>
            </w:pPr>
            <w:r w:rsidRPr="009579D7">
              <w:rPr>
                <w:rFonts w:ascii="Arial" w:hAnsi="Arial" w:cs="Arial"/>
              </w:rPr>
              <w:t xml:space="preserve">Learners will have been working on their assessment tasks within their module design – take time to find out whether there are any difficulties that have arisen. </w:t>
            </w:r>
          </w:p>
          <w:p w14:paraId="2A5464A0" w14:textId="77777777" w:rsidR="00C06B1E" w:rsidRPr="009579D7" w:rsidRDefault="00C06B1E" w:rsidP="00AF263F">
            <w:pPr>
              <w:spacing w:before="60"/>
              <w:rPr>
                <w:rFonts w:ascii="Arial" w:hAnsi="Arial" w:cs="Arial"/>
              </w:rPr>
            </w:pPr>
            <w:r w:rsidRPr="009579D7">
              <w:rPr>
                <w:rFonts w:ascii="Arial" w:hAnsi="Arial" w:cs="Arial"/>
              </w:rPr>
              <w:t xml:space="preserve">OR ask them to talk about the planning process that has gone into preparing their assessment task – what has been the most difficult thing? </w:t>
            </w:r>
          </w:p>
          <w:p w14:paraId="3A25E4F8" w14:textId="77777777" w:rsidR="00C06B1E" w:rsidRPr="009579D7" w:rsidRDefault="00C06B1E" w:rsidP="00AF263F">
            <w:pPr>
              <w:spacing w:before="60"/>
              <w:rPr>
                <w:rFonts w:ascii="Arial" w:hAnsi="Arial" w:cs="Arial"/>
              </w:rPr>
            </w:pPr>
          </w:p>
          <w:p w14:paraId="5192E66E" w14:textId="718C9B12" w:rsidR="00C06B1E" w:rsidRPr="009579D7" w:rsidRDefault="00C06B1E" w:rsidP="00AF263F">
            <w:pPr>
              <w:spacing w:before="60"/>
              <w:rPr>
                <w:rFonts w:ascii="Arial" w:hAnsi="Arial" w:cs="Arial"/>
              </w:rPr>
            </w:pPr>
            <w:r w:rsidRPr="009579D7">
              <w:rPr>
                <w:rFonts w:ascii="Arial" w:hAnsi="Arial" w:cs="Arial"/>
              </w:rPr>
              <w:t>Look for ways to links the difficulties into the moderation process</w:t>
            </w:r>
          </w:p>
        </w:tc>
        <w:tc>
          <w:tcPr>
            <w:tcW w:w="4254" w:type="dxa"/>
            <w:gridSpan w:val="2"/>
          </w:tcPr>
          <w:p w14:paraId="3F5CA667" w14:textId="77777777" w:rsidR="002F08B4" w:rsidRPr="009579D7" w:rsidRDefault="00C06B1E" w:rsidP="00AF263F">
            <w:pPr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What has been the most difficult aspect of the designing an assessment task?</w:t>
            </w:r>
          </w:p>
          <w:p w14:paraId="6ACF530C" w14:textId="66366FE1" w:rsidR="00C06B1E" w:rsidRPr="009579D7" w:rsidRDefault="00C06B1E" w:rsidP="00AF263F">
            <w:pPr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Share in small groups and then develop into class discussion</w:t>
            </w:r>
          </w:p>
        </w:tc>
        <w:tc>
          <w:tcPr>
            <w:tcW w:w="1575" w:type="dxa"/>
          </w:tcPr>
          <w:p w14:paraId="2EB1D7EA" w14:textId="77777777" w:rsidR="002F08B4" w:rsidRPr="009579D7" w:rsidRDefault="002F08B4" w:rsidP="00AF263F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1578" w:type="dxa"/>
          </w:tcPr>
          <w:p w14:paraId="77B4FCDA" w14:textId="77777777" w:rsidR="002F08B4" w:rsidRPr="009579D7" w:rsidRDefault="002F08B4" w:rsidP="00AF263F">
            <w:pPr>
              <w:spacing w:before="60"/>
              <w:rPr>
                <w:rFonts w:ascii="Arial" w:hAnsi="Arial" w:cs="Arial"/>
              </w:rPr>
            </w:pPr>
            <w:r w:rsidRPr="009579D7">
              <w:rPr>
                <w:rFonts w:ascii="Arial" w:hAnsi="Arial" w:cs="Arial"/>
              </w:rPr>
              <w:t>5 mins</w:t>
            </w:r>
          </w:p>
        </w:tc>
      </w:tr>
      <w:tr w:rsidR="00505623" w:rsidRPr="009579D7" w14:paraId="61DC7648" w14:textId="77777777" w:rsidTr="000D2236">
        <w:trPr>
          <w:trHeight w:val="814"/>
        </w:trPr>
        <w:tc>
          <w:tcPr>
            <w:tcW w:w="2293" w:type="dxa"/>
            <w:gridSpan w:val="2"/>
          </w:tcPr>
          <w:p w14:paraId="70609944" w14:textId="77777777" w:rsidR="00505623" w:rsidRPr="009579D7" w:rsidRDefault="00505623" w:rsidP="00AF263F">
            <w:pPr>
              <w:spacing w:before="6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Checking for prior knowledge</w:t>
            </w:r>
          </w:p>
        </w:tc>
        <w:tc>
          <w:tcPr>
            <w:tcW w:w="4198" w:type="dxa"/>
            <w:gridSpan w:val="2"/>
          </w:tcPr>
          <w:p w14:paraId="245BB67E" w14:textId="46E0CFE3" w:rsidR="00505623" w:rsidRPr="009579D7" w:rsidRDefault="00505623" w:rsidP="00AF263F">
            <w:pPr>
              <w:tabs>
                <w:tab w:val="left" w:pos="435"/>
              </w:tabs>
              <w:spacing w:before="6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What do you understand moderation to mean? </w:t>
            </w:r>
            <w:r w:rsidR="008A1065">
              <w:rPr>
                <w:rFonts w:ascii="Arial" w:hAnsi="Arial" w:cs="Arial"/>
                <w:bCs/>
              </w:rPr>
              <w:t>B</w:t>
            </w:r>
            <w:r w:rsidRPr="009579D7">
              <w:rPr>
                <w:rFonts w:ascii="Arial" w:hAnsi="Arial" w:cs="Arial"/>
                <w:bCs/>
              </w:rPr>
              <w:t xml:space="preserve">rainstorm this using a learner as a scribe. </w:t>
            </w:r>
          </w:p>
          <w:p w14:paraId="44E4B32D" w14:textId="768EA585" w:rsidR="00505623" w:rsidRPr="009579D7" w:rsidRDefault="00505623" w:rsidP="00AF263F">
            <w:pPr>
              <w:tabs>
                <w:tab w:val="left" w:pos="435"/>
              </w:tabs>
              <w:spacing w:before="6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OR use </w:t>
            </w:r>
            <w:hyperlink r:id="rId11" w:history="1">
              <w:r w:rsidRPr="009579D7">
                <w:rPr>
                  <w:rStyle w:val="Hyperlink"/>
                  <w:rFonts w:ascii="Arial" w:hAnsi="Arial" w:cs="Arial"/>
                  <w:bCs/>
                </w:rPr>
                <w:t>https://bubbl.us/</w:t>
              </w:r>
            </w:hyperlink>
            <w:r w:rsidRPr="009579D7">
              <w:rPr>
                <w:rFonts w:ascii="Arial" w:hAnsi="Arial" w:cs="Arial"/>
                <w:bCs/>
              </w:rPr>
              <w:t xml:space="preserve"> (again one learner can type into the concept map the ideas from the group). Good to illustrate a 21</w:t>
            </w:r>
            <w:r w:rsidRPr="009579D7">
              <w:rPr>
                <w:rFonts w:ascii="Arial" w:hAnsi="Arial" w:cs="Arial"/>
                <w:bCs/>
                <w:vertAlign w:val="superscript"/>
              </w:rPr>
              <w:t>st</w:t>
            </w:r>
            <w:r w:rsidRPr="009579D7">
              <w:rPr>
                <w:rFonts w:ascii="Arial" w:hAnsi="Arial" w:cs="Arial"/>
                <w:bCs/>
              </w:rPr>
              <w:t xml:space="preserve"> century aid.</w:t>
            </w:r>
          </w:p>
        </w:tc>
        <w:tc>
          <w:tcPr>
            <w:tcW w:w="4254" w:type="dxa"/>
            <w:gridSpan w:val="2"/>
          </w:tcPr>
          <w:p w14:paraId="453EE3EC" w14:textId="77777777" w:rsidR="00505623" w:rsidRPr="009579D7" w:rsidRDefault="00505623" w:rsidP="00AF263F">
            <w:pPr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Brainstorm on whiteboard/butcher’s paper </w:t>
            </w:r>
          </w:p>
          <w:p w14:paraId="14BA92E7" w14:textId="37CF6AE3" w:rsidR="001A0DBA" w:rsidRPr="009579D7" w:rsidRDefault="001A0DBA" w:rsidP="00AF263F">
            <w:pPr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[think about the reading you have already done]</w:t>
            </w:r>
          </w:p>
        </w:tc>
        <w:tc>
          <w:tcPr>
            <w:tcW w:w="1575" w:type="dxa"/>
          </w:tcPr>
          <w:p w14:paraId="528E2CAE" w14:textId="18E2898E" w:rsidR="00505623" w:rsidRPr="009579D7" w:rsidRDefault="00505623" w:rsidP="00AF263F">
            <w:pPr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Butchers paper or flip chart paper or </w:t>
            </w:r>
            <w:hyperlink r:id="rId12" w:history="1">
              <w:r w:rsidRPr="009579D7">
                <w:rPr>
                  <w:rStyle w:val="Hyperlink"/>
                  <w:rFonts w:ascii="Arial" w:hAnsi="Arial" w:cs="Arial"/>
                  <w:bCs/>
                </w:rPr>
                <w:t>https://bubbl.us</w:t>
              </w:r>
            </w:hyperlink>
          </w:p>
          <w:p w14:paraId="54A25B51" w14:textId="4E05E0CE" w:rsidR="00505623" w:rsidRPr="009579D7" w:rsidRDefault="00505623" w:rsidP="00AF263F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1578" w:type="dxa"/>
          </w:tcPr>
          <w:p w14:paraId="7396237D" w14:textId="77777777" w:rsidR="00505623" w:rsidRPr="009579D7" w:rsidRDefault="00505623" w:rsidP="00AF263F">
            <w:pPr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15 mins </w:t>
            </w:r>
          </w:p>
        </w:tc>
      </w:tr>
      <w:tr w:rsidR="002F08B4" w:rsidRPr="009579D7" w14:paraId="048DFF44" w14:textId="77777777" w:rsidTr="00C06B1E">
        <w:trPr>
          <w:trHeight w:val="814"/>
        </w:trPr>
        <w:tc>
          <w:tcPr>
            <w:tcW w:w="2293" w:type="dxa"/>
            <w:gridSpan w:val="2"/>
          </w:tcPr>
          <w:p w14:paraId="612CB685" w14:textId="5288FF25" w:rsidR="002F08B4" w:rsidRPr="009579D7" w:rsidRDefault="001A0DBA" w:rsidP="00AF263F">
            <w:pPr>
              <w:pStyle w:val="Header"/>
              <w:spacing w:before="6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lastRenderedPageBreak/>
              <w:t>What is moderation?</w:t>
            </w:r>
          </w:p>
        </w:tc>
        <w:tc>
          <w:tcPr>
            <w:tcW w:w="4198" w:type="dxa"/>
            <w:gridSpan w:val="2"/>
          </w:tcPr>
          <w:p w14:paraId="7143233A" w14:textId="02E0622D" w:rsidR="002F08B4" w:rsidRPr="009579D7" w:rsidRDefault="001A0DBA" w:rsidP="00AF263F">
            <w:pPr>
              <w:tabs>
                <w:tab w:val="left" w:pos="435"/>
              </w:tabs>
              <w:spacing w:before="6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Use to consolidate what they delivered from brainstormed or concept map </w:t>
            </w:r>
          </w:p>
        </w:tc>
        <w:tc>
          <w:tcPr>
            <w:tcW w:w="4254" w:type="dxa"/>
            <w:gridSpan w:val="2"/>
          </w:tcPr>
          <w:p w14:paraId="37AB686C" w14:textId="64768D56" w:rsidR="002F08B4" w:rsidRPr="009579D7" w:rsidRDefault="002F08B4" w:rsidP="00AF263F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1575" w:type="dxa"/>
          </w:tcPr>
          <w:p w14:paraId="45D1D6EB" w14:textId="5EC74C17" w:rsidR="002F08B4" w:rsidRPr="009579D7" w:rsidRDefault="001A0DBA" w:rsidP="00AF263F">
            <w:pPr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Slide 4 - </w:t>
            </w:r>
            <w:r w:rsidR="00AF263F" w:rsidRPr="009579D7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578" w:type="dxa"/>
          </w:tcPr>
          <w:p w14:paraId="1E2ECD7D" w14:textId="77777777" w:rsidR="002F08B4" w:rsidRPr="009579D7" w:rsidRDefault="002F08B4" w:rsidP="00AF263F">
            <w:pPr>
              <w:spacing w:before="60"/>
              <w:rPr>
                <w:rFonts w:ascii="Arial" w:hAnsi="Arial" w:cs="Arial"/>
                <w:bCs/>
                <w:highlight w:val="green"/>
              </w:rPr>
            </w:pPr>
            <w:r w:rsidRPr="009579D7">
              <w:rPr>
                <w:rFonts w:ascii="Arial" w:hAnsi="Arial" w:cs="Arial"/>
                <w:bCs/>
              </w:rPr>
              <w:t>10 mins</w:t>
            </w:r>
          </w:p>
        </w:tc>
      </w:tr>
      <w:tr w:rsidR="004638FE" w:rsidRPr="009579D7" w14:paraId="63DCF5FA" w14:textId="77777777" w:rsidTr="000D2236">
        <w:trPr>
          <w:trHeight w:val="814"/>
        </w:trPr>
        <w:tc>
          <w:tcPr>
            <w:tcW w:w="13898" w:type="dxa"/>
            <w:gridSpan w:val="8"/>
          </w:tcPr>
          <w:p w14:paraId="06F79A09" w14:textId="4CB3D438" w:rsidR="004638FE" w:rsidRPr="009579D7" w:rsidRDefault="004638FE" w:rsidP="00C06B1E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Content provided in resource book and slides to be used as necessary – alternatively set this up as an enquiry task – aim to get them to discuss what happens within their own institution and what best practice expects of us. </w:t>
            </w:r>
          </w:p>
        </w:tc>
      </w:tr>
      <w:tr w:rsidR="002F08B4" w:rsidRPr="009579D7" w14:paraId="761861EA" w14:textId="77777777" w:rsidTr="00C06B1E">
        <w:trPr>
          <w:trHeight w:val="814"/>
        </w:trPr>
        <w:tc>
          <w:tcPr>
            <w:tcW w:w="2293" w:type="dxa"/>
            <w:gridSpan w:val="2"/>
          </w:tcPr>
          <w:p w14:paraId="5BC67EF4" w14:textId="151C4BB9" w:rsidR="002F08B4" w:rsidRPr="009579D7" w:rsidRDefault="001A0DBA" w:rsidP="00AF263F">
            <w:pPr>
              <w:tabs>
                <w:tab w:val="left" w:pos="435"/>
              </w:tabs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Why do we moderate?</w:t>
            </w:r>
          </w:p>
          <w:p w14:paraId="5314331C" w14:textId="7563E893" w:rsidR="001A0DBA" w:rsidRPr="009579D7" w:rsidRDefault="001A0DBA" w:rsidP="00AF263F">
            <w:pPr>
              <w:tabs>
                <w:tab w:val="left" w:pos="435"/>
              </w:tabs>
              <w:spacing w:before="60"/>
              <w:rPr>
                <w:rFonts w:ascii="Arial" w:hAnsi="Arial" w:cs="Arial"/>
                <w:b/>
                <w:bCs/>
                <w:i/>
                <w:lang w:val="en-NZ"/>
              </w:rPr>
            </w:pPr>
            <w:r w:rsidRPr="009579D7">
              <w:rPr>
                <w:rFonts w:ascii="Arial" w:hAnsi="Arial" w:cs="Arial"/>
                <w:b/>
                <w:bCs/>
                <w:i/>
                <w:lang w:val="en-NZ"/>
              </w:rPr>
              <w:t>[refer to slide 7 for ideas – use only if necessary]</w:t>
            </w:r>
          </w:p>
        </w:tc>
        <w:tc>
          <w:tcPr>
            <w:tcW w:w="4198" w:type="dxa"/>
            <w:gridSpan w:val="2"/>
          </w:tcPr>
          <w:p w14:paraId="16E16D85" w14:textId="77777777" w:rsidR="002F08B4" w:rsidRPr="009579D7" w:rsidRDefault="001A0DBA" w:rsidP="00AF263F">
            <w:pPr>
              <w:tabs>
                <w:tab w:val="left" w:pos="435"/>
              </w:tabs>
              <w:spacing w:before="60"/>
              <w:rPr>
                <w:rFonts w:ascii="Arial" w:hAnsi="Arial" w:cs="Arial"/>
                <w:bCs/>
                <w:lang w:val="en-NZ"/>
              </w:rPr>
            </w:pPr>
            <w:r w:rsidRPr="009579D7">
              <w:rPr>
                <w:rFonts w:ascii="Arial" w:hAnsi="Arial" w:cs="Arial"/>
                <w:bCs/>
                <w:lang w:val="en-NZ"/>
              </w:rPr>
              <w:t>Who has asked their colleagues to check an assessment task or even a set of resources you have been working on?</w:t>
            </w:r>
          </w:p>
          <w:p w14:paraId="5C7DEFD8" w14:textId="77777777" w:rsidR="001A0DBA" w:rsidRPr="009579D7" w:rsidRDefault="001A0DBA" w:rsidP="00AF263F">
            <w:pPr>
              <w:tabs>
                <w:tab w:val="left" w:pos="435"/>
              </w:tabs>
              <w:spacing w:before="60"/>
              <w:rPr>
                <w:rFonts w:ascii="Arial" w:hAnsi="Arial" w:cs="Arial"/>
                <w:bCs/>
                <w:lang w:val="en-NZ"/>
              </w:rPr>
            </w:pPr>
            <w:r w:rsidRPr="009579D7">
              <w:rPr>
                <w:rFonts w:ascii="Arial" w:hAnsi="Arial" w:cs="Arial"/>
                <w:bCs/>
                <w:lang w:val="en-NZ"/>
              </w:rPr>
              <w:t>Why did you ask them?</w:t>
            </w:r>
          </w:p>
          <w:p w14:paraId="705E02C6" w14:textId="0A9EA017" w:rsidR="001A0DBA" w:rsidRPr="009579D7" w:rsidRDefault="001A0DBA" w:rsidP="00AF263F">
            <w:pPr>
              <w:tabs>
                <w:tab w:val="left" w:pos="435"/>
              </w:tabs>
              <w:spacing w:before="60"/>
              <w:rPr>
                <w:rFonts w:ascii="Arial" w:hAnsi="Arial" w:cs="Arial"/>
                <w:bCs/>
                <w:lang w:val="en-NZ"/>
              </w:rPr>
            </w:pPr>
            <w:r w:rsidRPr="009579D7">
              <w:rPr>
                <w:rFonts w:ascii="Arial" w:hAnsi="Arial" w:cs="Arial"/>
                <w:bCs/>
                <w:lang w:val="en-NZ"/>
              </w:rPr>
              <w:t>What sort of rules are there in your institution?</w:t>
            </w:r>
          </w:p>
        </w:tc>
        <w:tc>
          <w:tcPr>
            <w:tcW w:w="4254" w:type="dxa"/>
            <w:gridSpan w:val="2"/>
          </w:tcPr>
          <w:p w14:paraId="619D68E7" w14:textId="77777777" w:rsidR="002F08B4" w:rsidRPr="009579D7" w:rsidRDefault="002F08B4" w:rsidP="00AF263F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1575" w:type="dxa"/>
          </w:tcPr>
          <w:p w14:paraId="6ECE533C" w14:textId="38E40ECF" w:rsidR="002F08B4" w:rsidRPr="009579D7" w:rsidRDefault="001A0DBA" w:rsidP="00AF263F">
            <w:pPr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Slide </w:t>
            </w:r>
            <w:r w:rsidR="00AF263F" w:rsidRPr="009579D7">
              <w:rPr>
                <w:rFonts w:ascii="Arial" w:hAnsi="Arial" w:cs="Arial"/>
                <w:bCs/>
              </w:rPr>
              <w:t>6</w:t>
            </w:r>
            <w:r w:rsidRPr="009579D7">
              <w:rPr>
                <w:rFonts w:ascii="Arial" w:hAnsi="Arial" w:cs="Arial"/>
                <w:bCs/>
              </w:rPr>
              <w:t xml:space="preserve"> (</w:t>
            </w:r>
            <w:r w:rsidR="00AF263F" w:rsidRPr="009579D7">
              <w:rPr>
                <w:rFonts w:ascii="Arial" w:hAnsi="Arial" w:cs="Arial"/>
                <w:bCs/>
              </w:rPr>
              <w:t>o</w:t>
            </w:r>
            <w:r w:rsidRPr="009579D7">
              <w:rPr>
                <w:rFonts w:ascii="Arial" w:hAnsi="Arial" w:cs="Arial"/>
                <w:bCs/>
              </w:rPr>
              <w:t xml:space="preserve">nly use if they </w:t>
            </w:r>
            <w:r w:rsidR="00AF263F" w:rsidRPr="009579D7">
              <w:rPr>
                <w:rFonts w:ascii="Arial" w:hAnsi="Arial" w:cs="Arial"/>
                <w:bCs/>
              </w:rPr>
              <w:t>haven’t</w:t>
            </w:r>
            <w:r w:rsidRPr="009579D7">
              <w:rPr>
                <w:rFonts w:ascii="Arial" w:hAnsi="Arial" w:cs="Arial"/>
                <w:bCs/>
              </w:rPr>
              <w:t xml:space="preserve"> come up </w:t>
            </w:r>
            <w:r w:rsidR="00AF263F" w:rsidRPr="009579D7">
              <w:rPr>
                <w:rFonts w:ascii="Arial" w:hAnsi="Arial" w:cs="Arial"/>
                <w:bCs/>
              </w:rPr>
              <w:t>why …</w:t>
            </w:r>
            <w:r w:rsidRPr="009579D7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578" w:type="dxa"/>
          </w:tcPr>
          <w:p w14:paraId="7C5C2585" w14:textId="1C9B128D" w:rsidR="002F08B4" w:rsidRPr="009579D7" w:rsidRDefault="002F08B4" w:rsidP="00AF263F">
            <w:pPr>
              <w:spacing w:before="60"/>
              <w:rPr>
                <w:rFonts w:ascii="Arial" w:hAnsi="Arial" w:cs="Arial"/>
                <w:bCs/>
              </w:rPr>
            </w:pPr>
          </w:p>
        </w:tc>
      </w:tr>
      <w:tr w:rsidR="001A0DBA" w:rsidRPr="009579D7" w14:paraId="7FFC4CE2" w14:textId="77777777" w:rsidTr="00C06B1E">
        <w:trPr>
          <w:trHeight w:val="814"/>
        </w:trPr>
        <w:tc>
          <w:tcPr>
            <w:tcW w:w="2293" w:type="dxa"/>
            <w:gridSpan w:val="2"/>
          </w:tcPr>
          <w:p w14:paraId="26DCE55A" w14:textId="25070BBC" w:rsidR="001A0DBA" w:rsidRPr="009579D7" w:rsidRDefault="00AF263F" w:rsidP="00AF263F">
            <w:pPr>
              <w:tabs>
                <w:tab w:val="left" w:pos="435"/>
              </w:tabs>
              <w:spacing w:before="60"/>
              <w:rPr>
                <w:rFonts w:ascii="Arial" w:hAnsi="Arial" w:cs="Arial"/>
                <w:b/>
                <w:bCs/>
                <w:i/>
              </w:rPr>
            </w:pPr>
            <w:r w:rsidRPr="009579D7">
              <w:rPr>
                <w:rFonts w:ascii="Arial" w:hAnsi="Arial" w:cs="Arial"/>
                <w:bCs/>
              </w:rPr>
              <w:t xml:space="preserve">Who does the moderation? </w:t>
            </w:r>
          </w:p>
        </w:tc>
        <w:tc>
          <w:tcPr>
            <w:tcW w:w="4198" w:type="dxa"/>
            <w:gridSpan w:val="2"/>
          </w:tcPr>
          <w:p w14:paraId="03577D0C" w14:textId="28A2AED2" w:rsidR="001A0DBA" w:rsidRPr="009579D7" w:rsidRDefault="001A0DBA" w:rsidP="00AF263F">
            <w:pPr>
              <w:tabs>
                <w:tab w:val="left" w:pos="435"/>
              </w:tabs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4254" w:type="dxa"/>
            <w:gridSpan w:val="2"/>
          </w:tcPr>
          <w:p w14:paraId="4E64F68C" w14:textId="77777777" w:rsidR="001A0DBA" w:rsidRPr="009579D7" w:rsidRDefault="001A0DBA" w:rsidP="00AF263F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1575" w:type="dxa"/>
          </w:tcPr>
          <w:p w14:paraId="125333C0" w14:textId="68A99AB9" w:rsidR="001A0DBA" w:rsidRPr="009579D7" w:rsidRDefault="00AF263F" w:rsidP="00AF263F">
            <w:pPr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/>
                <w:bCs/>
                <w:i/>
              </w:rPr>
              <w:t>[slide7</w:t>
            </w:r>
            <w:r w:rsidR="00970114" w:rsidRPr="009579D7">
              <w:rPr>
                <w:rFonts w:ascii="Arial" w:hAnsi="Arial" w:cs="Arial"/>
                <w:b/>
                <w:bCs/>
                <w:i/>
              </w:rPr>
              <w:t>-10</w:t>
            </w:r>
            <w:r w:rsidRPr="009579D7">
              <w:rPr>
                <w:rFonts w:ascii="Arial" w:hAnsi="Arial" w:cs="Arial"/>
                <w:b/>
                <w:bCs/>
                <w:i/>
              </w:rPr>
              <w:t xml:space="preserve"> use as required]</w:t>
            </w:r>
          </w:p>
        </w:tc>
        <w:tc>
          <w:tcPr>
            <w:tcW w:w="1578" w:type="dxa"/>
          </w:tcPr>
          <w:p w14:paraId="1CF50CE4" w14:textId="77777777" w:rsidR="001A0DBA" w:rsidRPr="009579D7" w:rsidRDefault="001A0DBA" w:rsidP="00AF263F">
            <w:pPr>
              <w:spacing w:before="60"/>
              <w:rPr>
                <w:rFonts w:ascii="Arial" w:hAnsi="Arial" w:cs="Arial"/>
                <w:bCs/>
              </w:rPr>
            </w:pPr>
          </w:p>
        </w:tc>
      </w:tr>
      <w:tr w:rsidR="00970114" w:rsidRPr="009579D7" w14:paraId="4561A39C" w14:textId="77777777" w:rsidTr="009159AB">
        <w:trPr>
          <w:trHeight w:val="814"/>
        </w:trPr>
        <w:tc>
          <w:tcPr>
            <w:tcW w:w="2293" w:type="dxa"/>
            <w:gridSpan w:val="2"/>
          </w:tcPr>
          <w:p w14:paraId="46BE3D9B" w14:textId="77777777" w:rsidR="00970114" w:rsidRDefault="00970114" w:rsidP="009159AB">
            <w:pPr>
              <w:tabs>
                <w:tab w:val="left" w:pos="435"/>
              </w:tabs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When do we moderate our work?</w:t>
            </w:r>
          </w:p>
          <w:p w14:paraId="5262E632" w14:textId="43B45859" w:rsidR="00D35402" w:rsidRPr="009579D7" w:rsidRDefault="00D35402" w:rsidP="009159AB">
            <w:pPr>
              <w:tabs>
                <w:tab w:val="left" w:pos="435"/>
              </w:tabs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L/O 1</w:t>
            </w:r>
          </w:p>
        </w:tc>
        <w:tc>
          <w:tcPr>
            <w:tcW w:w="4198" w:type="dxa"/>
            <w:gridSpan w:val="2"/>
          </w:tcPr>
          <w:p w14:paraId="3725F999" w14:textId="77777777" w:rsidR="00970114" w:rsidRPr="009579D7" w:rsidRDefault="00970114" w:rsidP="009159AB">
            <w:pPr>
              <w:tabs>
                <w:tab w:val="left" w:pos="435"/>
              </w:tabs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4254" w:type="dxa"/>
            <w:gridSpan w:val="2"/>
          </w:tcPr>
          <w:p w14:paraId="46E53441" w14:textId="77777777" w:rsidR="00970114" w:rsidRPr="009579D7" w:rsidRDefault="00970114" w:rsidP="009159AB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1575" w:type="dxa"/>
          </w:tcPr>
          <w:p w14:paraId="62127B00" w14:textId="77777777" w:rsidR="00970114" w:rsidRPr="009579D7" w:rsidRDefault="00970114" w:rsidP="009159AB">
            <w:pPr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 11-12</w:t>
            </w:r>
          </w:p>
        </w:tc>
        <w:tc>
          <w:tcPr>
            <w:tcW w:w="1578" w:type="dxa"/>
          </w:tcPr>
          <w:p w14:paraId="7A05A396" w14:textId="77777777" w:rsidR="00970114" w:rsidRPr="009579D7" w:rsidRDefault="00970114" w:rsidP="009159AB">
            <w:pPr>
              <w:spacing w:before="60"/>
              <w:rPr>
                <w:rFonts w:ascii="Arial" w:hAnsi="Arial" w:cs="Arial"/>
                <w:bCs/>
              </w:rPr>
            </w:pPr>
          </w:p>
        </w:tc>
      </w:tr>
      <w:tr w:rsidR="00D35402" w:rsidRPr="009579D7" w14:paraId="759C3C8D" w14:textId="77777777" w:rsidTr="009159AB">
        <w:trPr>
          <w:trHeight w:val="814"/>
        </w:trPr>
        <w:tc>
          <w:tcPr>
            <w:tcW w:w="2293" w:type="dxa"/>
            <w:gridSpan w:val="2"/>
          </w:tcPr>
          <w:p w14:paraId="3DA2948E" w14:textId="4CA3ED84" w:rsidR="00D35402" w:rsidRPr="00D35402" w:rsidRDefault="00D35402" w:rsidP="00D35402">
            <w:pPr>
              <w:pStyle w:val="Heading3"/>
              <w:rPr>
                <w:rFonts w:ascii="Arial" w:hAnsi="Arial" w:cs="Arial"/>
                <w:b w:val="0"/>
                <w:i/>
                <w:sz w:val="20"/>
              </w:rPr>
            </w:pPr>
            <w:r w:rsidRPr="00D35402">
              <w:rPr>
                <w:rFonts w:ascii="Arial" w:hAnsi="Arial" w:cs="Arial"/>
                <w:i/>
                <w:sz w:val="20"/>
              </w:rPr>
              <w:t>From theory to practical</w:t>
            </w:r>
            <w:r>
              <w:rPr>
                <w:rFonts w:ascii="Arial" w:hAnsi="Arial" w:cs="Arial"/>
                <w:b w:val="0"/>
                <w:i/>
                <w:sz w:val="20"/>
              </w:rPr>
              <w:t xml:space="preserve"> – related to L/O 2/3</w:t>
            </w:r>
          </w:p>
          <w:p w14:paraId="4A01FF32" w14:textId="6E7C9D11" w:rsidR="00D35402" w:rsidRPr="00D35402" w:rsidRDefault="00D35402" w:rsidP="009159AB">
            <w:pPr>
              <w:tabs>
                <w:tab w:val="left" w:pos="435"/>
              </w:tabs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4198" w:type="dxa"/>
            <w:gridSpan w:val="2"/>
          </w:tcPr>
          <w:p w14:paraId="49A806FE" w14:textId="1845D925" w:rsidR="00D35402" w:rsidRPr="009579D7" w:rsidRDefault="00D35402" w:rsidP="009159AB">
            <w:pPr>
              <w:tabs>
                <w:tab w:val="left" w:pos="435"/>
              </w:tabs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Use Activity 22 to make links to the theory above and what happens in their organisation/institution. </w:t>
            </w:r>
          </w:p>
        </w:tc>
        <w:tc>
          <w:tcPr>
            <w:tcW w:w="4254" w:type="dxa"/>
            <w:gridSpan w:val="2"/>
          </w:tcPr>
          <w:p w14:paraId="0D04E1FB" w14:textId="77777777" w:rsidR="00D35402" w:rsidRPr="00D35402" w:rsidRDefault="00D35402" w:rsidP="00D35402">
            <w:pPr>
              <w:pStyle w:val="Heading3"/>
              <w:rPr>
                <w:rFonts w:ascii="Arial" w:hAnsi="Arial" w:cs="Arial"/>
                <w:sz w:val="20"/>
              </w:rPr>
            </w:pPr>
            <w:r w:rsidRPr="00D35402">
              <w:rPr>
                <w:rFonts w:ascii="Arial" w:hAnsi="Arial" w:cs="Arial"/>
                <w:sz w:val="20"/>
              </w:rPr>
              <w:t>Activity 22: Flipped Classroom - Creating a Moderation Plan</w:t>
            </w:r>
          </w:p>
          <w:p w14:paraId="4E211258" w14:textId="77777777" w:rsidR="00D35402" w:rsidRPr="009579D7" w:rsidRDefault="00D35402" w:rsidP="009159AB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1575" w:type="dxa"/>
          </w:tcPr>
          <w:p w14:paraId="65C98C2A" w14:textId="77777777" w:rsidR="00D35402" w:rsidRPr="009579D7" w:rsidRDefault="00D35402" w:rsidP="009159AB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1578" w:type="dxa"/>
          </w:tcPr>
          <w:p w14:paraId="00130B11" w14:textId="77777777" w:rsidR="00D35402" w:rsidRPr="009579D7" w:rsidRDefault="00D35402" w:rsidP="009159AB">
            <w:pPr>
              <w:spacing w:before="60"/>
              <w:rPr>
                <w:rFonts w:ascii="Arial" w:hAnsi="Arial" w:cs="Arial"/>
                <w:bCs/>
              </w:rPr>
            </w:pPr>
          </w:p>
        </w:tc>
      </w:tr>
      <w:tr w:rsidR="00970114" w:rsidRPr="009579D7" w14:paraId="36D5EB78" w14:textId="77777777" w:rsidTr="009159AB">
        <w:trPr>
          <w:trHeight w:val="814"/>
        </w:trPr>
        <w:tc>
          <w:tcPr>
            <w:tcW w:w="2293" w:type="dxa"/>
            <w:gridSpan w:val="2"/>
          </w:tcPr>
          <w:p w14:paraId="7D78A32B" w14:textId="6B47CC7E" w:rsidR="00416D56" w:rsidRPr="009579D7" w:rsidRDefault="00970114" w:rsidP="009159AB">
            <w:pPr>
              <w:tabs>
                <w:tab w:val="left" w:pos="435"/>
              </w:tabs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 1</w:t>
            </w:r>
            <w:r w:rsidR="00416D56" w:rsidRPr="009579D7">
              <w:rPr>
                <w:rFonts w:ascii="Arial" w:hAnsi="Arial" w:cs="Arial"/>
                <w:bCs/>
              </w:rPr>
              <w:t>3-14</w:t>
            </w:r>
            <w:r w:rsidRPr="009579D7">
              <w:rPr>
                <w:rFonts w:ascii="Arial" w:hAnsi="Arial" w:cs="Arial"/>
                <w:bCs/>
              </w:rPr>
              <w:t xml:space="preserve"> introduces the idea of </w:t>
            </w:r>
            <w:r w:rsidRPr="00D35402">
              <w:rPr>
                <w:rFonts w:ascii="Arial" w:hAnsi="Arial" w:cs="Arial"/>
                <w:b/>
                <w:bCs/>
                <w:i/>
              </w:rPr>
              <w:t>pre and pos</w:t>
            </w:r>
            <w:r w:rsidR="00D35402" w:rsidRPr="00D35402">
              <w:rPr>
                <w:rFonts w:ascii="Arial" w:hAnsi="Arial" w:cs="Arial"/>
                <w:b/>
                <w:bCs/>
                <w:i/>
              </w:rPr>
              <w:t>t moderation</w:t>
            </w:r>
          </w:p>
          <w:p w14:paraId="072A7FE0" w14:textId="77777777" w:rsidR="00416D56" w:rsidRPr="009579D7" w:rsidRDefault="00416D56" w:rsidP="009159AB">
            <w:pPr>
              <w:tabs>
                <w:tab w:val="left" w:pos="435"/>
              </w:tabs>
              <w:spacing w:before="60"/>
              <w:rPr>
                <w:rFonts w:ascii="Arial" w:hAnsi="Arial" w:cs="Arial"/>
                <w:bCs/>
              </w:rPr>
            </w:pPr>
          </w:p>
          <w:p w14:paraId="6B6EE2AA" w14:textId="54BD8F2C" w:rsidR="00970114" w:rsidRPr="009579D7" w:rsidRDefault="00416D56" w:rsidP="009159AB">
            <w:pPr>
              <w:tabs>
                <w:tab w:val="left" w:pos="435"/>
              </w:tabs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Show example forms</w:t>
            </w:r>
          </w:p>
        </w:tc>
        <w:tc>
          <w:tcPr>
            <w:tcW w:w="4198" w:type="dxa"/>
            <w:gridSpan w:val="2"/>
          </w:tcPr>
          <w:p w14:paraId="17FA7D42" w14:textId="1CB8E184" w:rsidR="00970114" w:rsidRPr="009579D7" w:rsidRDefault="00970114" w:rsidP="009159AB">
            <w:pPr>
              <w:tabs>
                <w:tab w:val="left" w:pos="435"/>
              </w:tabs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Verify the differences between pre and post</w:t>
            </w:r>
          </w:p>
        </w:tc>
        <w:tc>
          <w:tcPr>
            <w:tcW w:w="4254" w:type="dxa"/>
            <w:gridSpan w:val="2"/>
          </w:tcPr>
          <w:p w14:paraId="7FA41D39" w14:textId="465A830C" w:rsidR="00970114" w:rsidRPr="009579D7" w:rsidRDefault="00970114" w:rsidP="009159AB">
            <w:pPr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In small groups decide why you would pre and post moderate (verify the di</w:t>
            </w:r>
          </w:p>
        </w:tc>
        <w:tc>
          <w:tcPr>
            <w:tcW w:w="1575" w:type="dxa"/>
          </w:tcPr>
          <w:p w14:paraId="7A5C00E6" w14:textId="77777777" w:rsidR="00970114" w:rsidRPr="009579D7" w:rsidRDefault="00416D56" w:rsidP="009159AB">
            <w:pPr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 13-14</w:t>
            </w:r>
          </w:p>
          <w:p w14:paraId="15115383" w14:textId="77777777" w:rsidR="00416D56" w:rsidRPr="009579D7" w:rsidRDefault="00416D56" w:rsidP="009159AB">
            <w:pPr>
              <w:spacing w:before="60"/>
              <w:rPr>
                <w:rFonts w:ascii="Arial" w:hAnsi="Arial" w:cs="Arial"/>
                <w:bCs/>
              </w:rPr>
            </w:pPr>
          </w:p>
          <w:p w14:paraId="1C45D013" w14:textId="77777777" w:rsidR="00416D56" w:rsidRPr="009579D7" w:rsidRDefault="00416D56" w:rsidP="009159AB">
            <w:pPr>
              <w:spacing w:before="60"/>
              <w:rPr>
                <w:rFonts w:ascii="Arial" w:hAnsi="Arial" w:cs="Arial"/>
                <w:bCs/>
              </w:rPr>
            </w:pPr>
          </w:p>
          <w:p w14:paraId="56020226" w14:textId="047875A4" w:rsidR="00416D56" w:rsidRPr="009579D7" w:rsidRDefault="00416D56" w:rsidP="009159AB">
            <w:pPr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 15</w:t>
            </w:r>
          </w:p>
        </w:tc>
        <w:tc>
          <w:tcPr>
            <w:tcW w:w="1578" w:type="dxa"/>
          </w:tcPr>
          <w:p w14:paraId="2619621E" w14:textId="77777777" w:rsidR="00970114" w:rsidRPr="009579D7" w:rsidRDefault="00970114" w:rsidP="009159AB">
            <w:pPr>
              <w:spacing w:before="60"/>
              <w:rPr>
                <w:rFonts w:ascii="Arial" w:hAnsi="Arial" w:cs="Arial"/>
                <w:bCs/>
              </w:rPr>
            </w:pPr>
          </w:p>
        </w:tc>
      </w:tr>
      <w:tr w:rsidR="00EA5820" w:rsidRPr="009579D7" w14:paraId="00427474" w14:textId="77777777" w:rsidTr="006B3FF7">
        <w:trPr>
          <w:trHeight w:val="814"/>
        </w:trPr>
        <w:tc>
          <w:tcPr>
            <w:tcW w:w="2293" w:type="dxa"/>
            <w:gridSpan w:val="2"/>
          </w:tcPr>
          <w:p w14:paraId="543C62E4" w14:textId="6066EF63" w:rsidR="00EA5820" w:rsidRPr="009579D7" w:rsidRDefault="00EA5820" w:rsidP="009159AB">
            <w:pPr>
              <w:tabs>
                <w:tab w:val="left" w:pos="435"/>
              </w:tabs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NZ Context – included for information only</w:t>
            </w:r>
          </w:p>
        </w:tc>
        <w:tc>
          <w:tcPr>
            <w:tcW w:w="11605" w:type="dxa"/>
            <w:gridSpan w:val="6"/>
          </w:tcPr>
          <w:p w14:paraId="78416812" w14:textId="28588459" w:rsidR="00EA5820" w:rsidRPr="009579D7" w:rsidRDefault="00EA5820" w:rsidP="009159AB">
            <w:pPr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</w:rPr>
              <w:t xml:space="preserve">Distinction between internal and external processes and the differences between different ITO </w:t>
            </w:r>
            <w:r w:rsidR="004D405D" w:rsidRPr="009579D7">
              <w:rPr>
                <w:rFonts w:ascii="Arial" w:hAnsi="Arial" w:cs="Arial"/>
              </w:rPr>
              <w:t>e.g.</w:t>
            </w:r>
            <w:r w:rsidRPr="009579D7">
              <w:rPr>
                <w:rFonts w:ascii="Arial" w:hAnsi="Arial" w:cs="Arial"/>
              </w:rPr>
              <w:t xml:space="preserve"> HIS virtually control all material, NZQA determines which unit standards are moderated each year, others have cluster moderation meetings annually – check with current student cohort to investigate the differences. Within Schools/</w:t>
            </w:r>
            <w:proofErr w:type="spellStart"/>
            <w:r w:rsidRPr="009579D7">
              <w:rPr>
                <w:rFonts w:ascii="Arial" w:hAnsi="Arial" w:cs="Arial"/>
              </w:rPr>
              <w:t>Centres</w:t>
            </w:r>
            <w:proofErr w:type="spellEnd"/>
            <w:r w:rsidRPr="009579D7">
              <w:rPr>
                <w:rFonts w:ascii="Arial" w:hAnsi="Arial" w:cs="Arial"/>
              </w:rPr>
              <w:t xml:space="preserve"> team manager </w:t>
            </w:r>
            <w:r w:rsidR="004D405D" w:rsidRPr="009579D7">
              <w:rPr>
                <w:rFonts w:ascii="Arial" w:hAnsi="Arial" w:cs="Arial"/>
              </w:rPr>
              <w:t>must</w:t>
            </w:r>
            <w:r w:rsidRPr="009579D7">
              <w:rPr>
                <w:rFonts w:ascii="Arial" w:hAnsi="Arial" w:cs="Arial"/>
              </w:rPr>
              <w:t xml:space="preserve"> supply a yearly and three yearly moderation </w:t>
            </w:r>
            <w:r w:rsidR="004D405D" w:rsidRPr="009579D7">
              <w:rPr>
                <w:rFonts w:ascii="Arial" w:hAnsi="Arial" w:cs="Arial"/>
              </w:rPr>
              <w:t>plans</w:t>
            </w:r>
            <w:r w:rsidRPr="009579D7">
              <w:rPr>
                <w:rFonts w:ascii="Arial" w:hAnsi="Arial" w:cs="Arial"/>
              </w:rPr>
              <w:t xml:space="preserve">. If no professional body moderates then institutes ask one another </w:t>
            </w:r>
            <w:r w:rsidR="004D405D" w:rsidRPr="009579D7">
              <w:rPr>
                <w:rFonts w:ascii="Arial" w:hAnsi="Arial" w:cs="Arial"/>
              </w:rPr>
              <w:t>e.g.</w:t>
            </w:r>
            <w:r w:rsidRPr="009579D7">
              <w:rPr>
                <w:rFonts w:ascii="Arial" w:hAnsi="Arial" w:cs="Arial"/>
              </w:rPr>
              <w:t xml:space="preserve"> SoEd using BoP polytechnic to externally moderate CATE modules, whereas ECE are monitored by Teachers’ Council and Degree monitoring processes. Nurses – Nursing Council </w:t>
            </w:r>
            <w:r w:rsidR="004D405D" w:rsidRPr="009579D7">
              <w:rPr>
                <w:rFonts w:ascii="Arial" w:hAnsi="Arial" w:cs="Arial"/>
              </w:rPr>
              <w:t>etc.</w:t>
            </w:r>
            <w:r w:rsidRPr="009579D7">
              <w:rPr>
                <w:rFonts w:ascii="Arial" w:hAnsi="Arial" w:cs="Arial"/>
              </w:rPr>
              <w:t xml:space="preserve"> – ruby moderates ATTT? – replace CATE info</w:t>
            </w:r>
          </w:p>
        </w:tc>
      </w:tr>
      <w:tr w:rsidR="00416D56" w:rsidRPr="009579D7" w14:paraId="075B17C8" w14:textId="77777777" w:rsidTr="00C06B1E">
        <w:trPr>
          <w:trHeight w:val="58"/>
        </w:trPr>
        <w:tc>
          <w:tcPr>
            <w:tcW w:w="2293" w:type="dxa"/>
            <w:gridSpan w:val="2"/>
          </w:tcPr>
          <w:p w14:paraId="6F9E90EE" w14:textId="77777777" w:rsidR="00416D56" w:rsidRPr="009579D7" w:rsidRDefault="00416D56" w:rsidP="00416D56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lastRenderedPageBreak/>
              <w:t xml:space="preserve">Introduce the concept of fairness/validity etc </w:t>
            </w:r>
          </w:p>
          <w:p w14:paraId="5963578E" w14:textId="77777777" w:rsidR="00416D56" w:rsidRPr="009579D7" w:rsidRDefault="00416D56" w:rsidP="00416D56">
            <w:pPr>
              <w:spacing w:before="80"/>
              <w:rPr>
                <w:rFonts w:ascii="Arial" w:hAnsi="Arial" w:cs="Arial"/>
                <w:bCs/>
              </w:rPr>
            </w:pPr>
          </w:p>
          <w:p w14:paraId="0F110E42" w14:textId="118C5853" w:rsidR="00416D56" w:rsidRPr="009579D7" w:rsidRDefault="00530DB5" w:rsidP="00416D56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highlight w:val="yellow"/>
              </w:rPr>
              <w:t>JJ look for this online</w:t>
            </w:r>
          </w:p>
        </w:tc>
        <w:tc>
          <w:tcPr>
            <w:tcW w:w="4198" w:type="dxa"/>
            <w:gridSpan w:val="2"/>
          </w:tcPr>
          <w:p w14:paraId="1C5CA0F1" w14:textId="2ED4BC4A" w:rsidR="00416D56" w:rsidRPr="009579D7" w:rsidRDefault="00416D56" w:rsidP="00416D56">
            <w:pPr>
              <w:tabs>
                <w:tab w:val="left" w:pos="435"/>
              </w:tabs>
              <w:spacing w:before="8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</w:rPr>
              <w:t>Use validity / reliability exercise (bullseye) to introduce terms (short exercise approx. 4 mins –will enable discussion to arise around the principles</w:t>
            </w:r>
          </w:p>
        </w:tc>
        <w:tc>
          <w:tcPr>
            <w:tcW w:w="4254" w:type="dxa"/>
            <w:gridSpan w:val="2"/>
          </w:tcPr>
          <w:p w14:paraId="28970269" w14:textId="7EAE3904" w:rsidR="00416D56" w:rsidRPr="009579D7" w:rsidRDefault="00416D56" w:rsidP="00416D56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</w:rPr>
              <w:t xml:space="preserve">Use validity / reliability exercise (bullseye) to introduce terms </w:t>
            </w:r>
          </w:p>
        </w:tc>
        <w:tc>
          <w:tcPr>
            <w:tcW w:w="1575" w:type="dxa"/>
          </w:tcPr>
          <w:p w14:paraId="44444D36" w14:textId="108D72AE" w:rsidR="00416D56" w:rsidRPr="009579D7" w:rsidRDefault="00416D56" w:rsidP="00416D56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lang w:val="en-NZ" w:eastAsia="en-NZ"/>
              </w:rPr>
              <w:t>Bullseye exercise</w:t>
            </w:r>
          </w:p>
        </w:tc>
        <w:tc>
          <w:tcPr>
            <w:tcW w:w="1578" w:type="dxa"/>
          </w:tcPr>
          <w:p w14:paraId="0B52ED02" w14:textId="77777777" w:rsidR="00416D56" w:rsidRPr="009579D7" w:rsidRDefault="00416D56" w:rsidP="00416D56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416D56" w:rsidRPr="009579D7" w14:paraId="214571FB" w14:textId="77777777" w:rsidTr="00C06B1E">
        <w:trPr>
          <w:trHeight w:val="58"/>
        </w:trPr>
        <w:tc>
          <w:tcPr>
            <w:tcW w:w="2293" w:type="dxa"/>
            <w:gridSpan w:val="2"/>
          </w:tcPr>
          <w:p w14:paraId="3FCADA2D" w14:textId="77777777" w:rsidR="00416D56" w:rsidRPr="009579D7" w:rsidRDefault="00416D56" w:rsidP="00416D56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198" w:type="dxa"/>
            <w:gridSpan w:val="2"/>
          </w:tcPr>
          <w:p w14:paraId="6420B50E" w14:textId="77777777" w:rsidR="00416D56" w:rsidRPr="009579D7" w:rsidRDefault="00416D56" w:rsidP="00416D56">
            <w:pPr>
              <w:tabs>
                <w:tab w:val="left" w:pos="435"/>
              </w:tabs>
              <w:spacing w:before="80"/>
              <w:ind w:left="9"/>
              <w:rPr>
                <w:rFonts w:ascii="Arial" w:hAnsi="Arial" w:cs="Arial"/>
                <w:bCs/>
              </w:rPr>
            </w:pPr>
          </w:p>
        </w:tc>
        <w:tc>
          <w:tcPr>
            <w:tcW w:w="4254" w:type="dxa"/>
            <w:gridSpan w:val="2"/>
          </w:tcPr>
          <w:p w14:paraId="55CEC994" w14:textId="77777777" w:rsidR="00416D56" w:rsidRPr="009579D7" w:rsidRDefault="00416D56" w:rsidP="00416D56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575" w:type="dxa"/>
          </w:tcPr>
          <w:p w14:paraId="79181764" w14:textId="77777777" w:rsidR="00416D56" w:rsidRPr="009579D7" w:rsidRDefault="00416D56" w:rsidP="00416D56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578" w:type="dxa"/>
          </w:tcPr>
          <w:p w14:paraId="2C46555C" w14:textId="77777777" w:rsidR="00416D56" w:rsidRPr="009579D7" w:rsidRDefault="00416D56" w:rsidP="00416D56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416D56" w:rsidRPr="009579D7" w14:paraId="244FCCC4" w14:textId="77777777" w:rsidTr="00C06B1E">
        <w:trPr>
          <w:trHeight w:val="58"/>
        </w:trPr>
        <w:tc>
          <w:tcPr>
            <w:tcW w:w="2293" w:type="dxa"/>
            <w:gridSpan w:val="2"/>
          </w:tcPr>
          <w:p w14:paraId="602D93C9" w14:textId="77777777" w:rsidR="00416D56" w:rsidRPr="009579D7" w:rsidRDefault="00416D56" w:rsidP="00416D56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Return to learning outcomes</w:t>
            </w:r>
          </w:p>
        </w:tc>
        <w:tc>
          <w:tcPr>
            <w:tcW w:w="4198" w:type="dxa"/>
            <w:gridSpan w:val="2"/>
          </w:tcPr>
          <w:p w14:paraId="4F8B6B52" w14:textId="77777777" w:rsidR="00416D56" w:rsidRPr="009579D7" w:rsidRDefault="00416D56" w:rsidP="00416D56">
            <w:pPr>
              <w:tabs>
                <w:tab w:val="left" w:pos="435"/>
              </w:tabs>
              <w:spacing w:before="80"/>
              <w:ind w:left="9"/>
              <w:rPr>
                <w:rFonts w:ascii="Arial" w:hAnsi="Arial" w:cs="Arial"/>
                <w:bCs/>
              </w:rPr>
            </w:pPr>
          </w:p>
        </w:tc>
        <w:tc>
          <w:tcPr>
            <w:tcW w:w="4254" w:type="dxa"/>
            <w:gridSpan w:val="2"/>
          </w:tcPr>
          <w:p w14:paraId="32A118CF" w14:textId="77777777" w:rsidR="00416D56" w:rsidRPr="009579D7" w:rsidRDefault="00416D56" w:rsidP="00416D56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Use post -it to state one distinction between authentic and traditional </w:t>
            </w:r>
          </w:p>
        </w:tc>
        <w:tc>
          <w:tcPr>
            <w:tcW w:w="1575" w:type="dxa"/>
          </w:tcPr>
          <w:p w14:paraId="694185E1" w14:textId="77777777" w:rsidR="00416D56" w:rsidRPr="009579D7" w:rsidRDefault="00416D56" w:rsidP="00416D56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578" w:type="dxa"/>
          </w:tcPr>
          <w:p w14:paraId="11B9E9EC" w14:textId="77777777" w:rsidR="00416D56" w:rsidRPr="009579D7" w:rsidRDefault="00416D56" w:rsidP="00416D56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416D56" w:rsidRPr="009579D7" w14:paraId="651BA202" w14:textId="77777777" w:rsidTr="00C06B1E">
        <w:trPr>
          <w:trHeight w:val="450"/>
        </w:trPr>
        <w:tc>
          <w:tcPr>
            <w:tcW w:w="2293" w:type="dxa"/>
            <w:gridSpan w:val="2"/>
            <w:shd w:val="clear" w:color="auto" w:fill="FFFFFF" w:themeFill="background1"/>
          </w:tcPr>
          <w:p w14:paraId="246F405D" w14:textId="77777777" w:rsidR="00416D56" w:rsidRPr="009579D7" w:rsidRDefault="00416D56" w:rsidP="00416D56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Takeaway activity</w:t>
            </w:r>
          </w:p>
        </w:tc>
        <w:tc>
          <w:tcPr>
            <w:tcW w:w="4198" w:type="dxa"/>
            <w:gridSpan w:val="2"/>
            <w:shd w:val="clear" w:color="auto" w:fill="FFFFFF" w:themeFill="background1"/>
          </w:tcPr>
          <w:p w14:paraId="5B04FC5C" w14:textId="77777777" w:rsidR="00416D56" w:rsidRPr="009579D7" w:rsidRDefault="00416D56" w:rsidP="00416D56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254" w:type="dxa"/>
            <w:gridSpan w:val="2"/>
            <w:shd w:val="clear" w:color="auto" w:fill="FFFFFF" w:themeFill="background1"/>
          </w:tcPr>
          <w:p w14:paraId="695247AF" w14:textId="284F67E0" w:rsidR="00416D56" w:rsidRPr="009579D7" w:rsidRDefault="00416D56" w:rsidP="00416D56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149504DB" w14:textId="77777777" w:rsidR="00416D56" w:rsidRPr="009579D7" w:rsidRDefault="00416D56" w:rsidP="00416D56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578" w:type="dxa"/>
            <w:shd w:val="clear" w:color="auto" w:fill="FFFFFF" w:themeFill="background1"/>
          </w:tcPr>
          <w:p w14:paraId="33E7F7D6" w14:textId="77777777" w:rsidR="00416D56" w:rsidRPr="009579D7" w:rsidRDefault="00416D56" w:rsidP="00416D56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C02535" w:rsidRPr="009579D7" w14:paraId="1432A7A8" w14:textId="77777777" w:rsidTr="00D35402">
        <w:trPr>
          <w:trHeight w:val="485"/>
        </w:trPr>
        <w:tc>
          <w:tcPr>
            <w:tcW w:w="988" w:type="dxa"/>
            <w:vMerge w:val="restart"/>
            <w:textDirection w:val="btLr"/>
          </w:tcPr>
          <w:p w14:paraId="70231BB0" w14:textId="19235FB9" w:rsidR="00C02535" w:rsidRPr="009579D7" w:rsidRDefault="00C02535" w:rsidP="00C02535">
            <w:pPr>
              <w:spacing w:before="80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Review of session</w:t>
            </w:r>
          </w:p>
        </w:tc>
        <w:tc>
          <w:tcPr>
            <w:tcW w:w="4198" w:type="dxa"/>
            <w:gridSpan w:val="2"/>
          </w:tcPr>
          <w:p w14:paraId="0DEA1D89" w14:textId="77777777" w:rsidR="00C02535" w:rsidRPr="009579D7" w:rsidRDefault="00C02535" w:rsidP="00C02535">
            <w:pPr>
              <w:spacing w:before="80"/>
              <w:jc w:val="both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What went well?</w:t>
            </w:r>
          </w:p>
        </w:tc>
        <w:tc>
          <w:tcPr>
            <w:tcW w:w="4590" w:type="dxa"/>
            <w:gridSpan w:val="2"/>
          </w:tcPr>
          <w:p w14:paraId="697BC824" w14:textId="77777777" w:rsidR="00C02535" w:rsidRPr="009579D7" w:rsidRDefault="00C02535" w:rsidP="00C02535">
            <w:pPr>
              <w:spacing w:before="80"/>
              <w:jc w:val="center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What did not work at all?</w:t>
            </w:r>
          </w:p>
        </w:tc>
        <w:tc>
          <w:tcPr>
            <w:tcW w:w="4122" w:type="dxa"/>
            <w:gridSpan w:val="3"/>
          </w:tcPr>
          <w:p w14:paraId="4CB9EFD5" w14:textId="77777777" w:rsidR="00C02535" w:rsidRPr="009579D7" w:rsidRDefault="00C02535" w:rsidP="00C02535">
            <w:pPr>
              <w:spacing w:before="80"/>
              <w:jc w:val="center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What will I change?</w:t>
            </w:r>
          </w:p>
        </w:tc>
      </w:tr>
      <w:tr w:rsidR="00C02535" w:rsidRPr="009579D7" w14:paraId="15E3B266" w14:textId="77777777" w:rsidTr="00D35402">
        <w:trPr>
          <w:trHeight w:val="2099"/>
        </w:trPr>
        <w:tc>
          <w:tcPr>
            <w:tcW w:w="988" w:type="dxa"/>
            <w:vMerge/>
          </w:tcPr>
          <w:p w14:paraId="6B673FD9" w14:textId="64D7B2F0" w:rsidR="00C02535" w:rsidRPr="009579D7" w:rsidRDefault="00C02535" w:rsidP="00416D56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198" w:type="dxa"/>
            <w:gridSpan w:val="2"/>
          </w:tcPr>
          <w:p w14:paraId="7309517A" w14:textId="77777777" w:rsidR="00C02535" w:rsidRPr="009579D7" w:rsidRDefault="00C02535" w:rsidP="00416D56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590" w:type="dxa"/>
            <w:gridSpan w:val="2"/>
          </w:tcPr>
          <w:p w14:paraId="4787BA05" w14:textId="77777777" w:rsidR="00C02535" w:rsidRPr="009579D7" w:rsidRDefault="00C02535" w:rsidP="00416D56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122" w:type="dxa"/>
            <w:gridSpan w:val="3"/>
          </w:tcPr>
          <w:p w14:paraId="3CF81FAB" w14:textId="77777777" w:rsidR="00C02535" w:rsidRPr="009579D7" w:rsidRDefault="00C02535" w:rsidP="00416D56">
            <w:pPr>
              <w:spacing w:before="80"/>
              <w:rPr>
                <w:rFonts w:ascii="Arial" w:hAnsi="Arial" w:cs="Arial"/>
                <w:bCs/>
              </w:rPr>
            </w:pPr>
          </w:p>
        </w:tc>
      </w:tr>
    </w:tbl>
    <w:p w14:paraId="7AC65C5E" w14:textId="3321E73F" w:rsidR="00707FC8" w:rsidRPr="009579D7" w:rsidRDefault="00707FC8">
      <w:pPr>
        <w:spacing w:after="200" w:line="276" w:lineRule="auto"/>
        <w:rPr>
          <w:rFonts w:ascii="Arial" w:hAnsi="Arial" w:cs="Arial"/>
        </w:rPr>
      </w:pPr>
    </w:p>
    <w:p w14:paraId="36B126BE" w14:textId="2D202C77" w:rsidR="00707FC8" w:rsidRPr="009579D7" w:rsidRDefault="00707FC8">
      <w:pPr>
        <w:spacing w:after="200" w:line="276" w:lineRule="auto"/>
        <w:rPr>
          <w:rFonts w:ascii="Arial" w:hAnsi="Arial" w:cs="Arial"/>
        </w:rPr>
      </w:pPr>
      <w:bookmarkStart w:id="1" w:name="_GoBack"/>
      <w:bookmarkEnd w:id="1"/>
    </w:p>
    <w:sectPr w:rsidR="00707FC8" w:rsidRPr="009579D7" w:rsidSect="00707FC8">
      <w:footerReference w:type="default" r:id="rId13"/>
      <w:pgSz w:w="16838" w:h="11906" w:orient="landscape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A1316" w14:textId="77777777" w:rsidR="00EE0E44" w:rsidRDefault="00EE0E44" w:rsidP="00262452">
      <w:r>
        <w:separator/>
      </w:r>
    </w:p>
  </w:endnote>
  <w:endnote w:type="continuationSeparator" w:id="0">
    <w:p w14:paraId="710865AA" w14:textId="77777777" w:rsidR="00EE0E44" w:rsidRDefault="00EE0E44" w:rsidP="0026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i/>
        <w:sz w:val="18"/>
        <w:szCs w:val="18"/>
      </w:rPr>
      <w:id w:val="1276219225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49376029" w14:textId="7D1D63D8" w:rsidR="00EE0E44" w:rsidRPr="00C26306" w:rsidRDefault="00EE0E44" w:rsidP="00C26306">
        <w:pPr>
          <w:pStyle w:val="Footer"/>
          <w:tabs>
            <w:tab w:val="clear" w:pos="4513"/>
            <w:tab w:val="clear" w:pos="9026"/>
            <w:tab w:val="right" w:pos="13467"/>
          </w:tabs>
          <w:rPr>
            <w:rFonts w:ascii="Arial" w:hAnsi="Arial" w:cs="Arial"/>
            <w:i/>
            <w:sz w:val="22"/>
            <w:szCs w:val="22"/>
          </w:rPr>
        </w:pPr>
        <w:r>
          <w:rPr>
            <w:rFonts w:ascii="Arial" w:hAnsi="Arial" w:cs="Arial"/>
            <w:i/>
            <w:sz w:val="18"/>
            <w:szCs w:val="18"/>
          </w:rPr>
          <w:t>Module Two Lessons – Sino Programme</w:t>
        </w:r>
        <w:r>
          <w:rPr>
            <w:rFonts w:ascii="Arial" w:hAnsi="Arial" w:cs="Arial"/>
            <w:i/>
            <w:sz w:val="18"/>
            <w:szCs w:val="18"/>
          </w:rPr>
          <w:tab/>
        </w:r>
        <w:r w:rsidRPr="00C26306">
          <w:rPr>
            <w:rFonts w:ascii="Arial" w:hAnsi="Arial" w:cs="Arial"/>
            <w:i/>
            <w:sz w:val="18"/>
            <w:szCs w:val="18"/>
          </w:rPr>
          <w:fldChar w:fldCharType="begin"/>
        </w:r>
        <w:r w:rsidRPr="00C26306">
          <w:rPr>
            <w:rFonts w:ascii="Arial" w:hAnsi="Arial" w:cs="Arial"/>
            <w:i/>
            <w:sz w:val="18"/>
            <w:szCs w:val="18"/>
          </w:rPr>
          <w:instrText xml:space="preserve"> PAGE   \* MERGEFORMAT </w:instrText>
        </w:r>
        <w:r w:rsidRPr="00C26306">
          <w:rPr>
            <w:rFonts w:ascii="Arial" w:hAnsi="Arial" w:cs="Arial"/>
            <w:i/>
            <w:sz w:val="18"/>
            <w:szCs w:val="18"/>
          </w:rPr>
          <w:fldChar w:fldCharType="separate"/>
        </w:r>
        <w:r>
          <w:rPr>
            <w:rFonts w:ascii="Arial" w:hAnsi="Arial" w:cs="Arial"/>
            <w:i/>
            <w:noProof/>
            <w:sz w:val="18"/>
            <w:szCs w:val="18"/>
          </w:rPr>
          <w:t>1</w:t>
        </w:r>
        <w:r w:rsidRPr="00C26306">
          <w:rPr>
            <w:rFonts w:ascii="Arial" w:hAnsi="Arial" w:cs="Arial"/>
            <w:i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BEFA4" w14:textId="77777777" w:rsidR="00EE0E44" w:rsidRDefault="00EE0E44" w:rsidP="00262452">
      <w:r>
        <w:separator/>
      </w:r>
    </w:p>
  </w:footnote>
  <w:footnote w:type="continuationSeparator" w:id="0">
    <w:p w14:paraId="2C0F39C5" w14:textId="77777777" w:rsidR="00EE0E44" w:rsidRDefault="00EE0E44" w:rsidP="00262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14CE"/>
    <w:multiLevelType w:val="hybridMultilevel"/>
    <w:tmpl w:val="A4B07E6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0150A"/>
    <w:multiLevelType w:val="hybridMultilevel"/>
    <w:tmpl w:val="979CC4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54DCA"/>
    <w:multiLevelType w:val="hybridMultilevel"/>
    <w:tmpl w:val="03E6DD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D674C"/>
    <w:multiLevelType w:val="hybridMultilevel"/>
    <w:tmpl w:val="4834567C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2E1180"/>
    <w:multiLevelType w:val="hybridMultilevel"/>
    <w:tmpl w:val="3A148B10"/>
    <w:lvl w:ilvl="0" w:tplc="A2C03B82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9" w:hanging="360"/>
      </w:pPr>
    </w:lvl>
    <w:lvl w:ilvl="2" w:tplc="1409001B" w:tentative="1">
      <w:start w:val="1"/>
      <w:numFmt w:val="lowerRoman"/>
      <w:lvlText w:val="%3."/>
      <w:lvlJc w:val="right"/>
      <w:pPr>
        <w:ind w:left="1809" w:hanging="180"/>
      </w:pPr>
    </w:lvl>
    <w:lvl w:ilvl="3" w:tplc="1409000F" w:tentative="1">
      <w:start w:val="1"/>
      <w:numFmt w:val="decimal"/>
      <w:lvlText w:val="%4."/>
      <w:lvlJc w:val="left"/>
      <w:pPr>
        <w:ind w:left="2529" w:hanging="360"/>
      </w:pPr>
    </w:lvl>
    <w:lvl w:ilvl="4" w:tplc="14090019" w:tentative="1">
      <w:start w:val="1"/>
      <w:numFmt w:val="lowerLetter"/>
      <w:lvlText w:val="%5."/>
      <w:lvlJc w:val="left"/>
      <w:pPr>
        <w:ind w:left="3249" w:hanging="360"/>
      </w:pPr>
    </w:lvl>
    <w:lvl w:ilvl="5" w:tplc="1409001B" w:tentative="1">
      <w:start w:val="1"/>
      <w:numFmt w:val="lowerRoman"/>
      <w:lvlText w:val="%6."/>
      <w:lvlJc w:val="right"/>
      <w:pPr>
        <w:ind w:left="3969" w:hanging="180"/>
      </w:pPr>
    </w:lvl>
    <w:lvl w:ilvl="6" w:tplc="1409000F" w:tentative="1">
      <w:start w:val="1"/>
      <w:numFmt w:val="decimal"/>
      <w:lvlText w:val="%7."/>
      <w:lvlJc w:val="left"/>
      <w:pPr>
        <w:ind w:left="4689" w:hanging="360"/>
      </w:pPr>
    </w:lvl>
    <w:lvl w:ilvl="7" w:tplc="14090019" w:tentative="1">
      <w:start w:val="1"/>
      <w:numFmt w:val="lowerLetter"/>
      <w:lvlText w:val="%8."/>
      <w:lvlJc w:val="left"/>
      <w:pPr>
        <w:ind w:left="5409" w:hanging="360"/>
      </w:pPr>
    </w:lvl>
    <w:lvl w:ilvl="8" w:tplc="1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5" w15:restartNumberingAfterBreak="0">
    <w:nsid w:val="3AE17CA1"/>
    <w:multiLevelType w:val="hybridMultilevel"/>
    <w:tmpl w:val="DB7CB1F4"/>
    <w:lvl w:ilvl="0" w:tplc="1409000F">
      <w:start w:val="1"/>
      <w:numFmt w:val="decimal"/>
      <w:lvlText w:val="%1."/>
      <w:lvlJc w:val="left"/>
      <w:pPr>
        <w:ind w:left="439" w:hanging="43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9" w:hanging="360"/>
      </w:pPr>
    </w:lvl>
    <w:lvl w:ilvl="2" w:tplc="1409001B" w:tentative="1">
      <w:start w:val="1"/>
      <w:numFmt w:val="lowerRoman"/>
      <w:lvlText w:val="%3."/>
      <w:lvlJc w:val="right"/>
      <w:pPr>
        <w:ind w:left="1809" w:hanging="180"/>
      </w:pPr>
    </w:lvl>
    <w:lvl w:ilvl="3" w:tplc="1409000F" w:tentative="1">
      <w:start w:val="1"/>
      <w:numFmt w:val="decimal"/>
      <w:lvlText w:val="%4."/>
      <w:lvlJc w:val="left"/>
      <w:pPr>
        <w:ind w:left="2529" w:hanging="360"/>
      </w:pPr>
    </w:lvl>
    <w:lvl w:ilvl="4" w:tplc="14090019" w:tentative="1">
      <w:start w:val="1"/>
      <w:numFmt w:val="lowerLetter"/>
      <w:lvlText w:val="%5."/>
      <w:lvlJc w:val="left"/>
      <w:pPr>
        <w:ind w:left="3249" w:hanging="360"/>
      </w:pPr>
    </w:lvl>
    <w:lvl w:ilvl="5" w:tplc="1409001B" w:tentative="1">
      <w:start w:val="1"/>
      <w:numFmt w:val="lowerRoman"/>
      <w:lvlText w:val="%6."/>
      <w:lvlJc w:val="right"/>
      <w:pPr>
        <w:ind w:left="3969" w:hanging="180"/>
      </w:pPr>
    </w:lvl>
    <w:lvl w:ilvl="6" w:tplc="1409000F" w:tentative="1">
      <w:start w:val="1"/>
      <w:numFmt w:val="decimal"/>
      <w:lvlText w:val="%7."/>
      <w:lvlJc w:val="left"/>
      <w:pPr>
        <w:ind w:left="4689" w:hanging="360"/>
      </w:pPr>
    </w:lvl>
    <w:lvl w:ilvl="7" w:tplc="14090019" w:tentative="1">
      <w:start w:val="1"/>
      <w:numFmt w:val="lowerLetter"/>
      <w:lvlText w:val="%8."/>
      <w:lvlJc w:val="left"/>
      <w:pPr>
        <w:ind w:left="5409" w:hanging="360"/>
      </w:pPr>
    </w:lvl>
    <w:lvl w:ilvl="8" w:tplc="1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6" w15:restartNumberingAfterBreak="0">
    <w:nsid w:val="3CA4224D"/>
    <w:multiLevelType w:val="hybridMultilevel"/>
    <w:tmpl w:val="2A848E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E5EA9"/>
    <w:multiLevelType w:val="hybridMultilevel"/>
    <w:tmpl w:val="9F3C4E6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70457"/>
    <w:multiLevelType w:val="hybridMultilevel"/>
    <w:tmpl w:val="A2B452B6"/>
    <w:lvl w:ilvl="0" w:tplc="5F7A45B6">
      <w:start w:val="1"/>
      <w:numFmt w:val="decimal"/>
      <w:lvlText w:val="%1."/>
      <w:lvlJc w:val="left"/>
      <w:pPr>
        <w:ind w:left="439" w:hanging="43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9" w:hanging="360"/>
      </w:pPr>
    </w:lvl>
    <w:lvl w:ilvl="2" w:tplc="1409001B" w:tentative="1">
      <w:start w:val="1"/>
      <w:numFmt w:val="lowerRoman"/>
      <w:lvlText w:val="%3."/>
      <w:lvlJc w:val="right"/>
      <w:pPr>
        <w:ind w:left="1809" w:hanging="180"/>
      </w:pPr>
    </w:lvl>
    <w:lvl w:ilvl="3" w:tplc="1409000F" w:tentative="1">
      <w:start w:val="1"/>
      <w:numFmt w:val="decimal"/>
      <w:lvlText w:val="%4."/>
      <w:lvlJc w:val="left"/>
      <w:pPr>
        <w:ind w:left="2529" w:hanging="360"/>
      </w:pPr>
    </w:lvl>
    <w:lvl w:ilvl="4" w:tplc="14090019" w:tentative="1">
      <w:start w:val="1"/>
      <w:numFmt w:val="lowerLetter"/>
      <w:lvlText w:val="%5."/>
      <w:lvlJc w:val="left"/>
      <w:pPr>
        <w:ind w:left="3249" w:hanging="360"/>
      </w:pPr>
    </w:lvl>
    <w:lvl w:ilvl="5" w:tplc="1409001B" w:tentative="1">
      <w:start w:val="1"/>
      <w:numFmt w:val="lowerRoman"/>
      <w:lvlText w:val="%6."/>
      <w:lvlJc w:val="right"/>
      <w:pPr>
        <w:ind w:left="3969" w:hanging="180"/>
      </w:pPr>
    </w:lvl>
    <w:lvl w:ilvl="6" w:tplc="1409000F" w:tentative="1">
      <w:start w:val="1"/>
      <w:numFmt w:val="decimal"/>
      <w:lvlText w:val="%7."/>
      <w:lvlJc w:val="left"/>
      <w:pPr>
        <w:ind w:left="4689" w:hanging="360"/>
      </w:pPr>
    </w:lvl>
    <w:lvl w:ilvl="7" w:tplc="14090019" w:tentative="1">
      <w:start w:val="1"/>
      <w:numFmt w:val="lowerLetter"/>
      <w:lvlText w:val="%8."/>
      <w:lvlJc w:val="left"/>
      <w:pPr>
        <w:ind w:left="5409" w:hanging="360"/>
      </w:pPr>
    </w:lvl>
    <w:lvl w:ilvl="8" w:tplc="1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9" w15:restartNumberingAfterBreak="0">
    <w:nsid w:val="55C24144"/>
    <w:multiLevelType w:val="hybridMultilevel"/>
    <w:tmpl w:val="35A8CC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A5292"/>
    <w:multiLevelType w:val="hybridMultilevel"/>
    <w:tmpl w:val="F20671A8"/>
    <w:lvl w:ilvl="0" w:tplc="FE1AC12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83CD8"/>
    <w:multiLevelType w:val="hybridMultilevel"/>
    <w:tmpl w:val="F328E9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0"/>
  </w:num>
  <w:num w:numId="5">
    <w:abstractNumId w:val="2"/>
  </w:num>
  <w:num w:numId="6">
    <w:abstractNumId w:val="1"/>
  </w:num>
  <w:num w:numId="7">
    <w:abstractNumId w:val="11"/>
  </w:num>
  <w:num w:numId="8">
    <w:abstractNumId w:val="7"/>
  </w:num>
  <w:num w:numId="9">
    <w:abstractNumId w:val="9"/>
  </w:num>
  <w:num w:numId="10">
    <w:abstractNumId w:val="0"/>
  </w:num>
  <w:num w:numId="11">
    <w:abstractNumId w:val="5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59D"/>
    <w:rsid w:val="0000641D"/>
    <w:rsid w:val="00032B3E"/>
    <w:rsid w:val="000410B7"/>
    <w:rsid w:val="0007043F"/>
    <w:rsid w:val="00087C1B"/>
    <w:rsid w:val="0009486E"/>
    <w:rsid w:val="000A3B65"/>
    <w:rsid w:val="000A5FD1"/>
    <w:rsid w:val="000D2236"/>
    <w:rsid w:val="000E0D9C"/>
    <w:rsid w:val="00103D94"/>
    <w:rsid w:val="00105321"/>
    <w:rsid w:val="00105D39"/>
    <w:rsid w:val="001134A0"/>
    <w:rsid w:val="00121130"/>
    <w:rsid w:val="001214C1"/>
    <w:rsid w:val="0013031A"/>
    <w:rsid w:val="00136252"/>
    <w:rsid w:val="001450A2"/>
    <w:rsid w:val="001536E9"/>
    <w:rsid w:val="0015517C"/>
    <w:rsid w:val="001571C7"/>
    <w:rsid w:val="00172852"/>
    <w:rsid w:val="00172D30"/>
    <w:rsid w:val="001739DF"/>
    <w:rsid w:val="00193822"/>
    <w:rsid w:val="001A0DBA"/>
    <w:rsid w:val="001B55B9"/>
    <w:rsid w:val="001B7B73"/>
    <w:rsid w:val="001C083B"/>
    <w:rsid w:val="001C4C0D"/>
    <w:rsid w:val="001C74AF"/>
    <w:rsid w:val="001F6420"/>
    <w:rsid w:val="00200616"/>
    <w:rsid w:val="0022514B"/>
    <w:rsid w:val="00230CA1"/>
    <w:rsid w:val="0024001A"/>
    <w:rsid w:val="00247327"/>
    <w:rsid w:val="002577FE"/>
    <w:rsid w:val="00262452"/>
    <w:rsid w:val="00275B54"/>
    <w:rsid w:val="00277916"/>
    <w:rsid w:val="00287E12"/>
    <w:rsid w:val="002A21F2"/>
    <w:rsid w:val="002B00EF"/>
    <w:rsid w:val="002B141D"/>
    <w:rsid w:val="002B59E3"/>
    <w:rsid w:val="002B788D"/>
    <w:rsid w:val="002C0339"/>
    <w:rsid w:val="002E1D05"/>
    <w:rsid w:val="002F08B4"/>
    <w:rsid w:val="00300C15"/>
    <w:rsid w:val="003063F8"/>
    <w:rsid w:val="003322F2"/>
    <w:rsid w:val="0034460D"/>
    <w:rsid w:val="0034610F"/>
    <w:rsid w:val="00364435"/>
    <w:rsid w:val="00366F66"/>
    <w:rsid w:val="00367905"/>
    <w:rsid w:val="00376E51"/>
    <w:rsid w:val="00385DE6"/>
    <w:rsid w:val="003C3FE2"/>
    <w:rsid w:val="003D485D"/>
    <w:rsid w:val="003F7DCF"/>
    <w:rsid w:val="00416D56"/>
    <w:rsid w:val="00420E58"/>
    <w:rsid w:val="00433F8B"/>
    <w:rsid w:val="00443915"/>
    <w:rsid w:val="004638FE"/>
    <w:rsid w:val="00484E61"/>
    <w:rsid w:val="00490F16"/>
    <w:rsid w:val="00493F73"/>
    <w:rsid w:val="004966E4"/>
    <w:rsid w:val="004B4138"/>
    <w:rsid w:val="004B63AC"/>
    <w:rsid w:val="004C06B5"/>
    <w:rsid w:val="004D405D"/>
    <w:rsid w:val="004D64C1"/>
    <w:rsid w:val="004E0DD0"/>
    <w:rsid w:val="0050120D"/>
    <w:rsid w:val="00503BFC"/>
    <w:rsid w:val="00505623"/>
    <w:rsid w:val="005068BE"/>
    <w:rsid w:val="00513425"/>
    <w:rsid w:val="00513AE1"/>
    <w:rsid w:val="00530DB5"/>
    <w:rsid w:val="00534DC8"/>
    <w:rsid w:val="005379E9"/>
    <w:rsid w:val="005417EF"/>
    <w:rsid w:val="00552943"/>
    <w:rsid w:val="00595C91"/>
    <w:rsid w:val="005A274F"/>
    <w:rsid w:val="005B3FAC"/>
    <w:rsid w:val="005C0CFC"/>
    <w:rsid w:val="005C625A"/>
    <w:rsid w:val="005D1889"/>
    <w:rsid w:val="005D5BC3"/>
    <w:rsid w:val="005E7D16"/>
    <w:rsid w:val="005F0E92"/>
    <w:rsid w:val="0061059D"/>
    <w:rsid w:val="00620FE8"/>
    <w:rsid w:val="006244AE"/>
    <w:rsid w:val="0063077A"/>
    <w:rsid w:val="00637970"/>
    <w:rsid w:val="00652652"/>
    <w:rsid w:val="00684055"/>
    <w:rsid w:val="00695A0F"/>
    <w:rsid w:val="006A46EC"/>
    <w:rsid w:val="006A63B2"/>
    <w:rsid w:val="006A6BAB"/>
    <w:rsid w:val="006B3FF7"/>
    <w:rsid w:val="006B4BCA"/>
    <w:rsid w:val="006B7B05"/>
    <w:rsid w:val="006C0F94"/>
    <w:rsid w:val="006D2E56"/>
    <w:rsid w:val="006D6006"/>
    <w:rsid w:val="006E350E"/>
    <w:rsid w:val="0070751A"/>
    <w:rsid w:val="00707FC8"/>
    <w:rsid w:val="00716CE9"/>
    <w:rsid w:val="00725E51"/>
    <w:rsid w:val="0072666C"/>
    <w:rsid w:val="007338C1"/>
    <w:rsid w:val="00743DC9"/>
    <w:rsid w:val="00751AA7"/>
    <w:rsid w:val="00760988"/>
    <w:rsid w:val="00773E0F"/>
    <w:rsid w:val="00781B51"/>
    <w:rsid w:val="007961B1"/>
    <w:rsid w:val="007A09D0"/>
    <w:rsid w:val="007C20C3"/>
    <w:rsid w:val="007C4338"/>
    <w:rsid w:val="007C5C11"/>
    <w:rsid w:val="007D1D1F"/>
    <w:rsid w:val="007E5DF7"/>
    <w:rsid w:val="007F4E7C"/>
    <w:rsid w:val="00807E0B"/>
    <w:rsid w:val="00815EC3"/>
    <w:rsid w:val="0081725D"/>
    <w:rsid w:val="00824004"/>
    <w:rsid w:val="00845A5A"/>
    <w:rsid w:val="0084793F"/>
    <w:rsid w:val="00851A2F"/>
    <w:rsid w:val="00854A2D"/>
    <w:rsid w:val="008723B1"/>
    <w:rsid w:val="008775B2"/>
    <w:rsid w:val="008803AF"/>
    <w:rsid w:val="00884700"/>
    <w:rsid w:val="008A1065"/>
    <w:rsid w:val="008C2F1E"/>
    <w:rsid w:val="008D7762"/>
    <w:rsid w:val="0090432D"/>
    <w:rsid w:val="00907328"/>
    <w:rsid w:val="009159AB"/>
    <w:rsid w:val="009473BD"/>
    <w:rsid w:val="009572D7"/>
    <w:rsid w:val="009579D7"/>
    <w:rsid w:val="00970114"/>
    <w:rsid w:val="0098074F"/>
    <w:rsid w:val="00982A23"/>
    <w:rsid w:val="00983780"/>
    <w:rsid w:val="00983DEE"/>
    <w:rsid w:val="009851E1"/>
    <w:rsid w:val="009A4811"/>
    <w:rsid w:val="009D77AE"/>
    <w:rsid w:val="009F67F0"/>
    <w:rsid w:val="009F6995"/>
    <w:rsid w:val="00A006C0"/>
    <w:rsid w:val="00A06FEB"/>
    <w:rsid w:val="00A1540A"/>
    <w:rsid w:val="00A20AA2"/>
    <w:rsid w:val="00A2197F"/>
    <w:rsid w:val="00A25E8D"/>
    <w:rsid w:val="00A260DD"/>
    <w:rsid w:val="00A50CA4"/>
    <w:rsid w:val="00A7703A"/>
    <w:rsid w:val="00A93561"/>
    <w:rsid w:val="00AA7937"/>
    <w:rsid w:val="00AB44F4"/>
    <w:rsid w:val="00AC071A"/>
    <w:rsid w:val="00AC5668"/>
    <w:rsid w:val="00AF2617"/>
    <w:rsid w:val="00AF263F"/>
    <w:rsid w:val="00AF7915"/>
    <w:rsid w:val="00B2280D"/>
    <w:rsid w:val="00B25466"/>
    <w:rsid w:val="00B41B3F"/>
    <w:rsid w:val="00B41BB2"/>
    <w:rsid w:val="00B66E4B"/>
    <w:rsid w:val="00B714C9"/>
    <w:rsid w:val="00B769F4"/>
    <w:rsid w:val="00B80D61"/>
    <w:rsid w:val="00B85D8C"/>
    <w:rsid w:val="00B94D01"/>
    <w:rsid w:val="00BA2787"/>
    <w:rsid w:val="00BA3FAE"/>
    <w:rsid w:val="00BA4BA3"/>
    <w:rsid w:val="00BA6DFE"/>
    <w:rsid w:val="00BD015F"/>
    <w:rsid w:val="00BD15DC"/>
    <w:rsid w:val="00BD20B9"/>
    <w:rsid w:val="00BD5E45"/>
    <w:rsid w:val="00BE4595"/>
    <w:rsid w:val="00C02535"/>
    <w:rsid w:val="00C06B1E"/>
    <w:rsid w:val="00C10116"/>
    <w:rsid w:val="00C2250F"/>
    <w:rsid w:val="00C26306"/>
    <w:rsid w:val="00C37BBB"/>
    <w:rsid w:val="00C4248F"/>
    <w:rsid w:val="00C66699"/>
    <w:rsid w:val="00C7045A"/>
    <w:rsid w:val="00C752A7"/>
    <w:rsid w:val="00CA105A"/>
    <w:rsid w:val="00CA4B2F"/>
    <w:rsid w:val="00CB434E"/>
    <w:rsid w:val="00CC01FE"/>
    <w:rsid w:val="00CD2EF9"/>
    <w:rsid w:val="00CE778F"/>
    <w:rsid w:val="00CE7AC9"/>
    <w:rsid w:val="00CF2880"/>
    <w:rsid w:val="00CF6C83"/>
    <w:rsid w:val="00D01279"/>
    <w:rsid w:val="00D067BE"/>
    <w:rsid w:val="00D25086"/>
    <w:rsid w:val="00D35402"/>
    <w:rsid w:val="00D443F4"/>
    <w:rsid w:val="00D4618D"/>
    <w:rsid w:val="00D860F0"/>
    <w:rsid w:val="00D97EC8"/>
    <w:rsid w:val="00DA79C3"/>
    <w:rsid w:val="00DB3F77"/>
    <w:rsid w:val="00DC6273"/>
    <w:rsid w:val="00E03914"/>
    <w:rsid w:val="00E04AEB"/>
    <w:rsid w:val="00E0542E"/>
    <w:rsid w:val="00E1579F"/>
    <w:rsid w:val="00E3378D"/>
    <w:rsid w:val="00E47FED"/>
    <w:rsid w:val="00E526F6"/>
    <w:rsid w:val="00E52BDA"/>
    <w:rsid w:val="00E530D5"/>
    <w:rsid w:val="00E638A4"/>
    <w:rsid w:val="00E6631F"/>
    <w:rsid w:val="00E71AD8"/>
    <w:rsid w:val="00E82D98"/>
    <w:rsid w:val="00EA5820"/>
    <w:rsid w:val="00EA7B34"/>
    <w:rsid w:val="00EC56FF"/>
    <w:rsid w:val="00EE0E44"/>
    <w:rsid w:val="00EE4C26"/>
    <w:rsid w:val="00EE7D22"/>
    <w:rsid w:val="00F27740"/>
    <w:rsid w:val="00F32584"/>
    <w:rsid w:val="00F3396C"/>
    <w:rsid w:val="00F354A7"/>
    <w:rsid w:val="00F41431"/>
    <w:rsid w:val="00F42B14"/>
    <w:rsid w:val="00F5058D"/>
    <w:rsid w:val="00F672A0"/>
    <w:rsid w:val="00F71619"/>
    <w:rsid w:val="00F84B1B"/>
    <w:rsid w:val="00F91CF4"/>
    <w:rsid w:val="00FA3CB6"/>
    <w:rsid w:val="00FA46B7"/>
    <w:rsid w:val="00FA48A0"/>
    <w:rsid w:val="00FA4DD6"/>
    <w:rsid w:val="00FB3020"/>
    <w:rsid w:val="00FD27D2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375F9E"/>
  <w15:docId w15:val="{43962726-A6A0-4CF7-BB6F-C6959784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1059D"/>
    <w:pPr>
      <w:keepNext/>
      <w:outlineLvl w:val="0"/>
    </w:pPr>
    <w:rPr>
      <w:rFonts w:ascii="Tahoma" w:hAnsi="Tahoma" w:cs="Tahoma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61059D"/>
    <w:pPr>
      <w:keepNext/>
      <w:jc w:val="right"/>
      <w:outlineLvl w:val="1"/>
    </w:pPr>
    <w:rPr>
      <w:rFonts w:ascii="Tahoma" w:hAnsi="Tahoma" w:cs="Tahoma"/>
      <w:sz w:val="24"/>
    </w:rPr>
  </w:style>
  <w:style w:type="paragraph" w:styleId="Heading3">
    <w:name w:val="heading 3"/>
    <w:basedOn w:val="Normal"/>
    <w:next w:val="Normal"/>
    <w:link w:val="Heading3Char"/>
    <w:qFormat/>
    <w:rsid w:val="0061059D"/>
    <w:pPr>
      <w:keepNext/>
      <w:outlineLvl w:val="2"/>
    </w:pPr>
    <w:rPr>
      <w:rFonts w:ascii="Tahoma" w:hAnsi="Tahoma" w:cs="Tahoma"/>
      <w:b/>
      <w:bCs/>
      <w:sz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F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059D"/>
    <w:rPr>
      <w:rFonts w:ascii="Tahoma" w:eastAsia="Times New Roman" w:hAnsi="Tahoma" w:cs="Tahoma"/>
      <w:b/>
      <w:bCs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1059D"/>
    <w:rPr>
      <w:rFonts w:ascii="Tahoma" w:eastAsia="Times New Roman" w:hAnsi="Tahoma" w:cs="Tahoma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61059D"/>
    <w:rPr>
      <w:rFonts w:ascii="Tahoma" w:eastAsia="Times New Roman" w:hAnsi="Tahoma" w:cs="Tahoma"/>
      <w:b/>
      <w:bCs/>
      <w:sz w:val="36"/>
      <w:szCs w:val="20"/>
      <w:lang w:val="en-US"/>
    </w:rPr>
  </w:style>
  <w:style w:type="paragraph" w:styleId="Header">
    <w:name w:val="header"/>
    <w:basedOn w:val="Normal"/>
    <w:link w:val="HeaderChar"/>
    <w:unhideWhenUsed/>
    <w:rsid w:val="002624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6245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624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45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B2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List Paragraph Guidelines"/>
    <w:basedOn w:val="Normal"/>
    <w:link w:val="ListParagraphChar"/>
    <w:uiPriority w:val="34"/>
    <w:qFormat/>
    <w:rsid w:val="002577FE"/>
    <w:pPr>
      <w:ind w:left="720"/>
      <w:contextualSpacing/>
    </w:pPr>
  </w:style>
  <w:style w:type="table" w:styleId="TableGrid">
    <w:name w:val="Table Grid"/>
    <w:basedOn w:val="TableNormal"/>
    <w:uiPriority w:val="39"/>
    <w:rsid w:val="00CD2EF9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2E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D2EF9"/>
    <w:pPr>
      <w:spacing w:before="100" w:beforeAutospacing="1" w:after="100" w:afterAutospacing="1"/>
    </w:pPr>
    <w:rPr>
      <w:sz w:val="24"/>
      <w:szCs w:val="24"/>
      <w:lang w:val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B2546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6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7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7F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854A2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D20B9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Guidelines Char"/>
    <w:basedOn w:val="DefaultParagraphFont"/>
    <w:link w:val="ListParagraph"/>
    <w:uiPriority w:val="34"/>
    <w:rsid w:val="001214C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BD5E45"/>
    <w:pPr>
      <w:spacing w:after="0" w:line="240" w:lineRule="auto"/>
    </w:pPr>
    <w:rPr>
      <w:sz w:val="24"/>
      <w:szCs w:val="24"/>
      <w:lang w:val="en-GB"/>
    </w:rPr>
  </w:style>
  <w:style w:type="paragraph" w:customStyle="1" w:styleId="Default">
    <w:name w:val="Default"/>
    <w:rsid w:val="00D860F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FE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18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15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8506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58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5465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1612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22952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60508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0682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6111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053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8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03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7935">
          <w:marLeft w:val="128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1110">
          <w:marLeft w:val="128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3321">
          <w:marLeft w:val="128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ubbl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ubbl.u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3C1E2F6BEE548834DBE54F9CF129F" ma:contentTypeVersion="21" ma:contentTypeDescription="Create a new document." ma:contentTypeScope="" ma:versionID="8dd95918d2075850f20481fb5dbdefea">
  <xsd:schema xmlns:xsd="http://www.w3.org/2001/XMLSchema" xmlns:xs="http://www.w3.org/2001/XMLSchema" xmlns:p="http://schemas.microsoft.com/office/2006/metadata/properties" xmlns:ns2="F9234BC5-676D-41D9-98CB-EAC5CD0817FE" xmlns:ns3="f9234bc5-676d-41d9-98cb-eac5cd0817fe" xmlns:ns4="5f38495e-07f6-4a32-8a89-75bd70548eac" targetNamespace="http://schemas.microsoft.com/office/2006/metadata/properties" ma:root="true" ma:fieldsID="d34bf558b8e25d6b9bb3eac2c05d187d" ns2:_="" ns3:_="" ns4:_="">
    <xsd:import namespace="F9234BC5-676D-41D9-98CB-EAC5CD0817FE"/>
    <xsd:import namespace="f9234bc5-676d-41d9-98cb-eac5cd0817fe"/>
    <xsd:import namespace="5f38495e-07f6-4a32-8a89-75bd70548eac"/>
    <xsd:element name="properties">
      <xsd:complexType>
        <xsd:sequence>
          <xsd:element name="documentManagement">
            <xsd:complexType>
              <xsd:all>
                <xsd:element ref="ns2:ModifiedByJobTitle" minOccurs="0"/>
                <xsd:element ref="ns3:e5907546988c4e8c9baabef7a7152e87" minOccurs="0"/>
                <xsd:element ref="ns3:TaxCatchAll" minOccurs="0"/>
                <xsd:element ref="ns3:TaxCatchAllLabel" minOccurs="0"/>
                <xsd:element ref="ns4:SharedWithUsers" minOccurs="0"/>
                <xsd:element ref="ns4:SharingHintHash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ModifiedByJobTitle" ma:index="8" nillable="true" ma:displayName="ModifiedByJobTitle" ma:internalName="ModifiedByJobTit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e5907546988c4e8c9baabef7a7152e87" ma:index="9" nillable="true" ma:taxonomy="true" ma:internalName="e5907546988c4e8c9baabef7a7152e87" ma:taxonomyFieldName="Classified" ma:displayName="Classified" ma:readOnly="false" ma:default="1;#Document|2bc295bf-0bf1-44d1-9b2a-e81c04385a3a" ma:fieldId="{e5907546-988c-4e8c-9baa-bef7a7152e87}" ma:sspId="320c34e5-3de5-4711-b8de-78f3088d3d03" ma:termSetId="ec34cdfc-97bc-4c18-8bbe-bf211122e5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d89f02a-c897-4dec-a134-c0ab831a102f}" ma:internalName="TaxCatchAll" ma:showField="CatchAllData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d89f02a-c897-4dec-a134-c0ab831a102f}" ma:internalName="TaxCatchAllLabel" ma:readOnly="true" ma:showField="CatchAllDataLabel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495e-07f6-4a32-8a89-75bd70548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internalName="SharingHintHash" ma:readOnly="true">
      <xsd:simpleType>
        <xsd:restriction base="dms:Text"/>
      </xsd:simple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ByJobTitle xmlns="F9234BC5-676D-41D9-98CB-EAC5CD0817FE" xsi:nil="true"/>
    <TaxCatchAll xmlns="f9234bc5-676d-41d9-98cb-eac5cd0817fe">
      <Value>1</Value>
    </TaxCatchAll>
    <e5907546988c4e8c9baabef7a7152e87 xmlns="f9234bc5-676d-41d9-98cb-eac5cd0817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2bc295bf-0bf1-44d1-9b2a-e81c04385a3a</TermId>
        </TermInfo>
      </Terms>
    </e5907546988c4e8c9baabef7a7152e87>
  </documentManagement>
</p:properties>
</file>

<file path=customXml/item3.xml><?xml version="1.0" encoding="utf-8"?>
<?mso-contentType ?>
<SharedContentType xmlns="Microsoft.SharePoint.Taxonomy.ContentTypeSync" SourceId="320c34e5-3de5-4711-b8de-78f3088d3d0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81D935-B679-464C-A311-CF1927BAE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34BC5-676D-41D9-98CB-EAC5CD0817FE"/>
    <ds:schemaRef ds:uri="f9234bc5-676d-41d9-98cb-eac5cd0817fe"/>
    <ds:schemaRef ds:uri="5f38495e-07f6-4a32-8a89-75bd70548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2A5EF8-ADD4-4551-BAF5-D6662946797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f38495e-07f6-4a32-8a89-75bd70548eac"/>
    <ds:schemaRef ds:uri="F9234BC5-676D-41D9-98CB-EAC5CD0817FE"/>
    <ds:schemaRef ds:uri="http://purl.org/dc/elements/1.1/"/>
    <ds:schemaRef ds:uri="http://schemas.microsoft.com/office/2006/metadata/properties"/>
    <ds:schemaRef ds:uri="f9234bc5-676d-41d9-98cb-eac5cd0817f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3AFB5C-2108-45C4-A9DB-FC3ABD9E3C4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D0AFDEA-2856-499D-9BFE-FD24D797B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Institute of Technology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Stewart</dc:creator>
  <cp:lastModifiedBy>Jacqui James</cp:lastModifiedBy>
  <cp:revision>2</cp:revision>
  <cp:lastPrinted>2016-05-24T05:21:00Z</cp:lastPrinted>
  <dcterms:created xsi:type="dcterms:W3CDTF">2019-06-12T03:46:00Z</dcterms:created>
  <dcterms:modified xsi:type="dcterms:W3CDTF">2019-06-12T03:46:00Z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0x0101002223C1E2F6BEE548834DBE54F9CF129F</vt:lpwstr>
  </property>
  <property fmtid="{D5CDD505-2E9C-101B-9397-08002B2CF9AE}" pid="3" name="Classified">
    <vt:lpwstr>1;#Document|2bc295bf-0bf1-44d1-9b2a-e81c04385a3a</vt:lpwstr>
  </property>
  <property fmtid="{D5CDD505-2E9C-101B-9397-08002B2CF9AE}" pid="4" name="DocVizPreviewMetadata_Count">
    <vt:i4>1</vt:i4>
  </property>
  <property fmtid="{D5CDD505-2E9C-101B-9397-08002B2CF9AE}" pid="5" name="DocVizPreviewMetadata_0">
    <vt:lpwstr>300x212x2</vt:lpwstr>
  </property>
</Properties>
</file>